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EDA" w:rsidRDefault="008D0EDA" w:rsidP="008D0EDA">
      <w:pPr>
        <w:jc w:val="center"/>
        <w:rPr>
          <w:rFonts w:ascii="Times New Roman" w:hAnsi="Times New Roman" w:cs="Times New Roman"/>
          <w:b/>
          <w:sz w:val="36"/>
          <w:szCs w:val="36"/>
        </w:rPr>
      </w:pPr>
    </w:p>
    <w:p w:rsidR="008D0EDA" w:rsidRDefault="008D0EDA" w:rsidP="008D0EDA">
      <w:pPr>
        <w:jc w:val="center"/>
        <w:rPr>
          <w:rFonts w:ascii="Times New Roman" w:hAnsi="Times New Roman" w:cs="Times New Roman"/>
          <w:b/>
          <w:sz w:val="36"/>
          <w:szCs w:val="36"/>
        </w:rPr>
      </w:pPr>
    </w:p>
    <w:p w:rsidR="008D0EDA" w:rsidRDefault="008D0EDA" w:rsidP="008D0EDA">
      <w:pPr>
        <w:jc w:val="center"/>
        <w:rPr>
          <w:rFonts w:ascii="Times New Roman" w:hAnsi="Times New Roman" w:cs="Times New Roman"/>
          <w:b/>
          <w:sz w:val="36"/>
          <w:szCs w:val="36"/>
        </w:rPr>
      </w:pPr>
    </w:p>
    <w:p w:rsidR="008D0EDA" w:rsidRDefault="008D0EDA" w:rsidP="008D0EDA">
      <w:pPr>
        <w:jc w:val="center"/>
        <w:rPr>
          <w:rFonts w:ascii="Times New Roman" w:hAnsi="Times New Roman" w:cs="Times New Roman"/>
          <w:b/>
          <w:sz w:val="36"/>
          <w:szCs w:val="36"/>
        </w:rPr>
      </w:pPr>
    </w:p>
    <w:p w:rsidR="008D0EDA" w:rsidRDefault="008D0EDA" w:rsidP="008D0EDA">
      <w:pPr>
        <w:jc w:val="center"/>
        <w:rPr>
          <w:rFonts w:ascii="Times New Roman" w:hAnsi="Times New Roman" w:cs="Times New Roman"/>
          <w:b/>
          <w:sz w:val="36"/>
          <w:szCs w:val="36"/>
        </w:rPr>
      </w:pPr>
    </w:p>
    <w:p w:rsidR="008D0EDA" w:rsidRDefault="008D0EDA" w:rsidP="008D0EDA">
      <w:pPr>
        <w:jc w:val="center"/>
        <w:rPr>
          <w:rFonts w:ascii="Times New Roman" w:hAnsi="Times New Roman" w:cs="Times New Roman"/>
          <w:b/>
          <w:sz w:val="36"/>
          <w:szCs w:val="36"/>
        </w:rPr>
      </w:pPr>
    </w:p>
    <w:p w:rsidR="008D0EDA" w:rsidRDefault="008D0EDA" w:rsidP="008D0EDA">
      <w:pPr>
        <w:jc w:val="center"/>
        <w:rPr>
          <w:rFonts w:ascii="Times New Roman" w:hAnsi="Times New Roman" w:cs="Times New Roman"/>
          <w:b/>
          <w:sz w:val="36"/>
          <w:szCs w:val="36"/>
        </w:rPr>
      </w:pPr>
    </w:p>
    <w:p w:rsidR="008D0EDA" w:rsidRDefault="008D0EDA" w:rsidP="008D0EDA">
      <w:pPr>
        <w:jc w:val="center"/>
        <w:rPr>
          <w:rFonts w:ascii="Times New Roman" w:hAnsi="Times New Roman" w:cs="Times New Roman"/>
          <w:b/>
          <w:sz w:val="36"/>
          <w:szCs w:val="36"/>
        </w:rPr>
      </w:pPr>
    </w:p>
    <w:p w:rsidR="008D0EDA" w:rsidRDefault="008D0EDA" w:rsidP="008D0EDA">
      <w:pPr>
        <w:jc w:val="center"/>
        <w:rPr>
          <w:rFonts w:ascii="Times New Roman" w:hAnsi="Times New Roman" w:cs="Times New Roman"/>
          <w:b/>
          <w:sz w:val="36"/>
          <w:szCs w:val="36"/>
        </w:rPr>
      </w:pPr>
      <w:r w:rsidRPr="008D0EDA">
        <w:rPr>
          <w:rFonts w:ascii="Times New Roman" w:hAnsi="Times New Roman" w:cs="Times New Roman"/>
          <w:b/>
          <w:sz w:val="36"/>
          <w:szCs w:val="36"/>
        </w:rPr>
        <w:t>Контрольная работа на тему:</w:t>
      </w:r>
    </w:p>
    <w:p w:rsidR="008D0EDA" w:rsidRPr="008D0EDA" w:rsidRDefault="008D0EDA" w:rsidP="008D0EDA">
      <w:pPr>
        <w:jc w:val="center"/>
        <w:rPr>
          <w:rFonts w:ascii="Times New Roman" w:hAnsi="Times New Roman" w:cs="Times New Roman"/>
          <w:b/>
          <w:sz w:val="36"/>
          <w:szCs w:val="36"/>
        </w:rPr>
      </w:pPr>
    </w:p>
    <w:p w:rsidR="00C75392" w:rsidRPr="008D0EDA" w:rsidRDefault="008D0EDA" w:rsidP="008D0EDA">
      <w:pPr>
        <w:jc w:val="center"/>
        <w:rPr>
          <w:rFonts w:ascii="Times New Roman" w:hAnsi="Times New Roman" w:cs="Times New Roman"/>
          <w:b/>
          <w:sz w:val="36"/>
          <w:szCs w:val="36"/>
        </w:rPr>
      </w:pPr>
      <w:r w:rsidRPr="008D0EDA">
        <w:rPr>
          <w:rFonts w:ascii="Times New Roman" w:hAnsi="Times New Roman" w:cs="Times New Roman"/>
          <w:b/>
          <w:sz w:val="36"/>
          <w:szCs w:val="36"/>
        </w:rPr>
        <w:t>«</w:t>
      </w:r>
      <w:r w:rsidR="00C75392" w:rsidRPr="008D0EDA">
        <w:rPr>
          <w:rFonts w:ascii="Times New Roman" w:hAnsi="Times New Roman" w:cs="Times New Roman"/>
          <w:b/>
          <w:sz w:val="36"/>
          <w:szCs w:val="36"/>
        </w:rPr>
        <w:t>Питание при занятиях физкультурно-спортивной деятельностью</w:t>
      </w:r>
      <w:r w:rsidRPr="008D0EDA">
        <w:rPr>
          <w:rFonts w:ascii="Times New Roman" w:hAnsi="Times New Roman" w:cs="Times New Roman"/>
          <w:b/>
          <w:sz w:val="36"/>
          <w:szCs w:val="36"/>
        </w:rPr>
        <w:t>»</w:t>
      </w:r>
    </w:p>
    <w:p w:rsidR="00C75392" w:rsidRDefault="00C75392"/>
    <w:p w:rsidR="008D0EDA" w:rsidRDefault="008D0EDA"/>
    <w:p w:rsidR="008D0EDA" w:rsidRDefault="008D0EDA"/>
    <w:p w:rsidR="008D0EDA" w:rsidRDefault="008D0EDA"/>
    <w:p w:rsidR="008D0EDA" w:rsidRDefault="008D0EDA"/>
    <w:p w:rsidR="008D0EDA" w:rsidRDefault="008D0EDA"/>
    <w:p w:rsidR="008D0EDA" w:rsidRDefault="008D0EDA"/>
    <w:p w:rsidR="008D0EDA" w:rsidRDefault="008D0EDA"/>
    <w:p w:rsidR="008D0EDA" w:rsidRDefault="008D0EDA"/>
    <w:p w:rsidR="008D0EDA" w:rsidRDefault="008D0EDA"/>
    <w:p w:rsidR="008D0EDA" w:rsidRDefault="008D0EDA"/>
    <w:p w:rsidR="008D0EDA" w:rsidRDefault="008D0EDA"/>
    <w:p w:rsidR="00C75392" w:rsidRPr="008D0EDA" w:rsidRDefault="00C75392"/>
    <w:sdt>
      <w:sdtPr>
        <w:rPr>
          <w:rFonts w:asciiTheme="minorHAnsi" w:eastAsiaTheme="minorHAnsi" w:hAnsiTheme="minorHAnsi" w:cstheme="minorBidi"/>
          <w:b w:val="0"/>
          <w:bCs w:val="0"/>
          <w:color w:val="auto"/>
          <w:sz w:val="22"/>
          <w:szCs w:val="22"/>
        </w:rPr>
        <w:id w:val="26551771"/>
        <w:docPartObj>
          <w:docPartGallery w:val="Table of Contents"/>
          <w:docPartUnique/>
        </w:docPartObj>
      </w:sdtPr>
      <w:sdtContent>
        <w:p w:rsidR="00FD2307" w:rsidRPr="004A1BD7" w:rsidRDefault="004A1BD7">
          <w:pPr>
            <w:pStyle w:val="ac"/>
            <w:rPr>
              <w:rFonts w:ascii="Times New Roman" w:hAnsi="Times New Roman" w:cs="Times New Roman"/>
              <w:color w:val="auto"/>
              <w:sz w:val="32"/>
              <w:szCs w:val="32"/>
            </w:rPr>
          </w:pPr>
          <w:r>
            <w:rPr>
              <w:rFonts w:ascii="Times New Roman" w:hAnsi="Times New Roman" w:cs="Times New Roman"/>
              <w:color w:val="auto"/>
              <w:sz w:val="32"/>
              <w:szCs w:val="32"/>
            </w:rPr>
            <w:t>Содержание</w:t>
          </w:r>
        </w:p>
        <w:p w:rsidR="008718BA" w:rsidRPr="008718BA" w:rsidRDefault="002851ED">
          <w:pPr>
            <w:pStyle w:val="11"/>
            <w:tabs>
              <w:tab w:val="right" w:leader="dot" w:pos="9345"/>
            </w:tabs>
            <w:rPr>
              <w:rFonts w:ascii="Times New Roman" w:eastAsiaTheme="minorEastAsia" w:hAnsi="Times New Roman" w:cs="Times New Roman"/>
              <w:noProof/>
              <w:sz w:val="32"/>
              <w:szCs w:val="32"/>
              <w:lang w:eastAsia="ru-RU"/>
            </w:rPr>
          </w:pPr>
          <w:r w:rsidRPr="004A1BD7">
            <w:rPr>
              <w:rFonts w:ascii="Times New Roman" w:hAnsi="Times New Roman" w:cs="Times New Roman"/>
              <w:sz w:val="32"/>
              <w:szCs w:val="32"/>
            </w:rPr>
            <w:fldChar w:fldCharType="begin"/>
          </w:r>
          <w:r w:rsidR="00FD2307" w:rsidRPr="004A1BD7">
            <w:rPr>
              <w:rFonts w:ascii="Times New Roman" w:hAnsi="Times New Roman" w:cs="Times New Roman"/>
              <w:sz w:val="32"/>
              <w:szCs w:val="32"/>
            </w:rPr>
            <w:instrText xml:space="preserve"> TOC \o "1-3" \h \z \u </w:instrText>
          </w:r>
          <w:r w:rsidRPr="004A1BD7">
            <w:rPr>
              <w:rFonts w:ascii="Times New Roman" w:hAnsi="Times New Roman" w:cs="Times New Roman"/>
              <w:sz w:val="32"/>
              <w:szCs w:val="32"/>
            </w:rPr>
            <w:fldChar w:fldCharType="separate"/>
          </w:r>
          <w:hyperlink w:anchor="_Toc49955865" w:history="1">
            <w:r w:rsidR="008718BA" w:rsidRPr="008718BA">
              <w:rPr>
                <w:rStyle w:val="a9"/>
                <w:rFonts w:ascii="Times New Roman" w:hAnsi="Times New Roman" w:cs="Times New Roman"/>
                <w:noProof/>
                <w:sz w:val="32"/>
                <w:szCs w:val="32"/>
              </w:rPr>
              <w:t>Введение:</w:t>
            </w:r>
            <w:r w:rsidR="008718BA" w:rsidRPr="008718BA">
              <w:rPr>
                <w:rFonts w:ascii="Times New Roman" w:hAnsi="Times New Roman" w:cs="Times New Roman"/>
                <w:noProof/>
                <w:webHidden/>
                <w:sz w:val="32"/>
                <w:szCs w:val="32"/>
              </w:rPr>
              <w:tab/>
            </w:r>
            <w:r w:rsidR="008718BA" w:rsidRPr="008718BA">
              <w:rPr>
                <w:rFonts w:ascii="Times New Roman" w:hAnsi="Times New Roman" w:cs="Times New Roman"/>
                <w:noProof/>
                <w:webHidden/>
                <w:sz w:val="32"/>
                <w:szCs w:val="32"/>
              </w:rPr>
              <w:fldChar w:fldCharType="begin"/>
            </w:r>
            <w:r w:rsidR="008718BA" w:rsidRPr="008718BA">
              <w:rPr>
                <w:rFonts w:ascii="Times New Roman" w:hAnsi="Times New Roman" w:cs="Times New Roman"/>
                <w:noProof/>
                <w:webHidden/>
                <w:sz w:val="32"/>
                <w:szCs w:val="32"/>
              </w:rPr>
              <w:instrText xml:space="preserve"> PAGEREF _Toc49955865 \h </w:instrText>
            </w:r>
            <w:r w:rsidR="008718BA" w:rsidRPr="008718BA">
              <w:rPr>
                <w:rFonts w:ascii="Times New Roman" w:hAnsi="Times New Roman" w:cs="Times New Roman"/>
                <w:noProof/>
                <w:webHidden/>
                <w:sz w:val="32"/>
                <w:szCs w:val="32"/>
              </w:rPr>
            </w:r>
            <w:r w:rsidR="008718BA" w:rsidRPr="008718BA">
              <w:rPr>
                <w:rFonts w:ascii="Times New Roman" w:hAnsi="Times New Roman" w:cs="Times New Roman"/>
                <w:noProof/>
                <w:webHidden/>
                <w:sz w:val="32"/>
                <w:szCs w:val="32"/>
              </w:rPr>
              <w:fldChar w:fldCharType="separate"/>
            </w:r>
            <w:r w:rsidR="00F777E8">
              <w:rPr>
                <w:rFonts w:ascii="Times New Roman" w:hAnsi="Times New Roman" w:cs="Times New Roman"/>
                <w:noProof/>
                <w:webHidden/>
                <w:sz w:val="32"/>
                <w:szCs w:val="32"/>
              </w:rPr>
              <w:t>3</w:t>
            </w:r>
            <w:r w:rsidR="008718BA" w:rsidRPr="008718BA">
              <w:rPr>
                <w:rFonts w:ascii="Times New Roman" w:hAnsi="Times New Roman" w:cs="Times New Roman"/>
                <w:noProof/>
                <w:webHidden/>
                <w:sz w:val="32"/>
                <w:szCs w:val="32"/>
              </w:rPr>
              <w:fldChar w:fldCharType="end"/>
            </w:r>
          </w:hyperlink>
        </w:p>
        <w:p w:rsidR="008718BA" w:rsidRPr="008718BA" w:rsidRDefault="008718BA">
          <w:pPr>
            <w:pStyle w:val="11"/>
            <w:tabs>
              <w:tab w:val="right" w:leader="dot" w:pos="9345"/>
            </w:tabs>
            <w:rPr>
              <w:rFonts w:ascii="Times New Roman" w:eastAsiaTheme="minorEastAsia" w:hAnsi="Times New Roman" w:cs="Times New Roman"/>
              <w:noProof/>
              <w:sz w:val="32"/>
              <w:szCs w:val="32"/>
              <w:lang w:eastAsia="ru-RU"/>
            </w:rPr>
          </w:pPr>
          <w:hyperlink w:anchor="_Toc49955866" w:history="1">
            <w:r w:rsidRPr="008718BA">
              <w:rPr>
                <w:rStyle w:val="a9"/>
                <w:rFonts w:ascii="Times New Roman" w:hAnsi="Times New Roman" w:cs="Times New Roman"/>
                <w:noProof/>
                <w:sz w:val="32"/>
                <w:szCs w:val="32"/>
              </w:rPr>
              <w:t>1. Энерготраты при занятиях физкультурой и спортом</w:t>
            </w:r>
            <w:r w:rsidRPr="008718BA">
              <w:rPr>
                <w:rFonts w:ascii="Times New Roman" w:hAnsi="Times New Roman" w:cs="Times New Roman"/>
                <w:noProof/>
                <w:webHidden/>
                <w:sz w:val="32"/>
                <w:szCs w:val="32"/>
              </w:rPr>
              <w:tab/>
            </w:r>
            <w:r w:rsidRPr="008718BA">
              <w:rPr>
                <w:rFonts w:ascii="Times New Roman" w:hAnsi="Times New Roman" w:cs="Times New Roman"/>
                <w:noProof/>
                <w:webHidden/>
                <w:sz w:val="32"/>
                <w:szCs w:val="32"/>
              </w:rPr>
              <w:fldChar w:fldCharType="begin"/>
            </w:r>
            <w:r w:rsidRPr="008718BA">
              <w:rPr>
                <w:rFonts w:ascii="Times New Roman" w:hAnsi="Times New Roman" w:cs="Times New Roman"/>
                <w:noProof/>
                <w:webHidden/>
                <w:sz w:val="32"/>
                <w:szCs w:val="32"/>
              </w:rPr>
              <w:instrText xml:space="preserve"> PAGEREF _Toc49955866 \h </w:instrText>
            </w:r>
            <w:r w:rsidRPr="008718BA">
              <w:rPr>
                <w:rFonts w:ascii="Times New Roman" w:hAnsi="Times New Roman" w:cs="Times New Roman"/>
                <w:noProof/>
                <w:webHidden/>
                <w:sz w:val="32"/>
                <w:szCs w:val="32"/>
              </w:rPr>
            </w:r>
            <w:r w:rsidRPr="008718BA">
              <w:rPr>
                <w:rFonts w:ascii="Times New Roman" w:hAnsi="Times New Roman" w:cs="Times New Roman"/>
                <w:noProof/>
                <w:webHidden/>
                <w:sz w:val="32"/>
                <w:szCs w:val="32"/>
              </w:rPr>
              <w:fldChar w:fldCharType="separate"/>
            </w:r>
            <w:r w:rsidR="00F777E8">
              <w:rPr>
                <w:rFonts w:ascii="Times New Roman" w:hAnsi="Times New Roman" w:cs="Times New Roman"/>
                <w:noProof/>
                <w:webHidden/>
                <w:sz w:val="32"/>
                <w:szCs w:val="32"/>
              </w:rPr>
              <w:t>4</w:t>
            </w:r>
            <w:r w:rsidRPr="008718BA">
              <w:rPr>
                <w:rFonts w:ascii="Times New Roman" w:hAnsi="Times New Roman" w:cs="Times New Roman"/>
                <w:noProof/>
                <w:webHidden/>
                <w:sz w:val="32"/>
                <w:szCs w:val="32"/>
              </w:rPr>
              <w:fldChar w:fldCharType="end"/>
            </w:r>
          </w:hyperlink>
        </w:p>
        <w:p w:rsidR="008718BA" w:rsidRPr="008718BA" w:rsidRDefault="008718BA">
          <w:pPr>
            <w:pStyle w:val="11"/>
            <w:tabs>
              <w:tab w:val="right" w:leader="dot" w:pos="9345"/>
            </w:tabs>
            <w:rPr>
              <w:rFonts w:ascii="Times New Roman" w:eastAsiaTheme="minorEastAsia" w:hAnsi="Times New Roman" w:cs="Times New Roman"/>
              <w:noProof/>
              <w:sz w:val="32"/>
              <w:szCs w:val="32"/>
              <w:lang w:eastAsia="ru-RU"/>
            </w:rPr>
          </w:pPr>
          <w:hyperlink w:anchor="_Toc49955867" w:history="1">
            <w:r w:rsidRPr="008718BA">
              <w:rPr>
                <w:rStyle w:val="a9"/>
                <w:rFonts w:ascii="Times New Roman" w:hAnsi="Times New Roman" w:cs="Times New Roman"/>
                <w:noProof/>
                <w:sz w:val="32"/>
                <w:szCs w:val="32"/>
              </w:rPr>
              <w:t>2. Общие гигиенические требования к режиму питания</w:t>
            </w:r>
            <w:r w:rsidRPr="008718BA">
              <w:rPr>
                <w:rFonts w:ascii="Times New Roman" w:hAnsi="Times New Roman" w:cs="Times New Roman"/>
                <w:noProof/>
                <w:webHidden/>
                <w:sz w:val="32"/>
                <w:szCs w:val="32"/>
              </w:rPr>
              <w:tab/>
            </w:r>
            <w:r w:rsidRPr="008718BA">
              <w:rPr>
                <w:rFonts w:ascii="Times New Roman" w:hAnsi="Times New Roman" w:cs="Times New Roman"/>
                <w:noProof/>
                <w:webHidden/>
                <w:sz w:val="32"/>
                <w:szCs w:val="32"/>
              </w:rPr>
              <w:fldChar w:fldCharType="begin"/>
            </w:r>
            <w:r w:rsidRPr="008718BA">
              <w:rPr>
                <w:rFonts w:ascii="Times New Roman" w:hAnsi="Times New Roman" w:cs="Times New Roman"/>
                <w:noProof/>
                <w:webHidden/>
                <w:sz w:val="32"/>
                <w:szCs w:val="32"/>
              </w:rPr>
              <w:instrText xml:space="preserve"> PAGEREF _Toc49955867 \h </w:instrText>
            </w:r>
            <w:r w:rsidRPr="008718BA">
              <w:rPr>
                <w:rFonts w:ascii="Times New Roman" w:hAnsi="Times New Roman" w:cs="Times New Roman"/>
                <w:noProof/>
                <w:webHidden/>
                <w:sz w:val="32"/>
                <w:szCs w:val="32"/>
              </w:rPr>
            </w:r>
            <w:r w:rsidRPr="008718BA">
              <w:rPr>
                <w:rFonts w:ascii="Times New Roman" w:hAnsi="Times New Roman" w:cs="Times New Roman"/>
                <w:noProof/>
                <w:webHidden/>
                <w:sz w:val="32"/>
                <w:szCs w:val="32"/>
              </w:rPr>
              <w:fldChar w:fldCharType="separate"/>
            </w:r>
            <w:r w:rsidR="00F777E8">
              <w:rPr>
                <w:rFonts w:ascii="Times New Roman" w:hAnsi="Times New Roman" w:cs="Times New Roman"/>
                <w:noProof/>
                <w:webHidden/>
                <w:sz w:val="32"/>
                <w:szCs w:val="32"/>
              </w:rPr>
              <w:t>6</w:t>
            </w:r>
            <w:r w:rsidRPr="008718BA">
              <w:rPr>
                <w:rFonts w:ascii="Times New Roman" w:hAnsi="Times New Roman" w:cs="Times New Roman"/>
                <w:noProof/>
                <w:webHidden/>
                <w:sz w:val="32"/>
                <w:szCs w:val="32"/>
              </w:rPr>
              <w:fldChar w:fldCharType="end"/>
            </w:r>
          </w:hyperlink>
        </w:p>
        <w:p w:rsidR="008718BA" w:rsidRPr="008718BA" w:rsidRDefault="008718BA">
          <w:pPr>
            <w:pStyle w:val="11"/>
            <w:tabs>
              <w:tab w:val="right" w:leader="dot" w:pos="9345"/>
            </w:tabs>
            <w:rPr>
              <w:rFonts w:ascii="Times New Roman" w:eastAsiaTheme="minorEastAsia" w:hAnsi="Times New Roman" w:cs="Times New Roman"/>
              <w:noProof/>
              <w:sz w:val="32"/>
              <w:szCs w:val="32"/>
              <w:lang w:eastAsia="ru-RU"/>
            </w:rPr>
          </w:pPr>
          <w:hyperlink w:anchor="_Toc49955868" w:history="1">
            <w:r w:rsidRPr="008718BA">
              <w:rPr>
                <w:rStyle w:val="a9"/>
                <w:rFonts w:ascii="Times New Roman" w:hAnsi="Times New Roman" w:cs="Times New Roman"/>
                <w:noProof/>
                <w:sz w:val="32"/>
                <w:szCs w:val="32"/>
              </w:rPr>
              <w:t>3.  Режим питания при занятиях  физических нагрузок</w:t>
            </w:r>
            <w:r w:rsidRPr="008718BA">
              <w:rPr>
                <w:rFonts w:ascii="Times New Roman" w:hAnsi="Times New Roman" w:cs="Times New Roman"/>
                <w:noProof/>
                <w:webHidden/>
                <w:sz w:val="32"/>
                <w:szCs w:val="32"/>
              </w:rPr>
              <w:tab/>
            </w:r>
            <w:r w:rsidRPr="008718BA">
              <w:rPr>
                <w:rFonts w:ascii="Times New Roman" w:hAnsi="Times New Roman" w:cs="Times New Roman"/>
                <w:noProof/>
                <w:webHidden/>
                <w:sz w:val="32"/>
                <w:szCs w:val="32"/>
              </w:rPr>
              <w:fldChar w:fldCharType="begin"/>
            </w:r>
            <w:r w:rsidRPr="008718BA">
              <w:rPr>
                <w:rFonts w:ascii="Times New Roman" w:hAnsi="Times New Roman" w:cs="Times New Roman"/>
                <w:noProof/>
                <w:webHidden/>
                <w:sz w:val="32"/>
                <w:szCs w:val="32"/>
              </w:rPr>
              <w:instrText xml:space="preserve"> PAGEREF _Toc49955868 \h </w:instrText>
            </w:r>
            <w:r w:rsidRPr="008718BA">
              <w:rPr>
                <w:rFonts w:ascii="Times New Roman" w:hAnsi="Times New Roman" w:cs="Times New Roman"/>
                <w:noProof/>
                <w:webHidden/>
                <w:sz w:val="32"/>
                <w:szCs w:val="32"/>
              </w:rPr>
            </w:r>
            <w:r w:rsidRPr="008718BA">
              <w:rPr>
                <w:rFonts w:ascii="Times New Roman" w:hAnsi="Times New Roman" w:cs="Times New Roman"/>
                <w:noProof/>
                <w:webHidden/>
                <w:sz w:val="32"/>
                <w:szCs w:val="32"/>
              </w:rPr>
              <w:fldChar w:fldCharType="separate"/>
            </w:r>
            <w:r w:rsidR="00F777E8">
              <w:rPr>
                <w:rFonts w:ascii="Times New Roman" w:hAnsi="Times New Roman" w:cs="Times New Roman"/>
                <w:noProof/>
                <w:webHidden/>
                <w:sz w:val="32"/>
                <w:szCs w:val="32"/>
              </w:rPr>
              <w:t>8</w:t>
            </w:r>
            <w:r w:rsidRPr="008718BA">
              <w:rPr>
                <w:rFonts w:ascii="Times New Roman" w:hAnsi="Times New Roman" w:cs="Times New Roman"/>
                <w:noProof/>
                <w:webHidden/>
                <w:sz w:val="32"/>
                <w:szCs w:val="32"/>
              </w:rPr>
              <w:fldChar w:fldCharType="end"/>
            </w:r>
          </w:hyperlink>
        </w:p>
        <w:p w:rsidR="008718BA" w:rsidRPr="008718BA" w:rsidRDefault="008718BA">
          <w:pPr>
            <w:pStyle w:val="11"/>
            <w:tabs>
              <w:tab w:val="right" w:leader="dot" w:pos="9345"/>
            </w:tabs>
            <w:rPr>
              <w:rFonts w:ascii="Times New Roman" w:eastAsiaTheme="minorEastAsia" w:hAnsi="Times New Roman" w:cs="Times New Roman"/>
              <w:noProof/>
              <w:sz w:val="32"/>
              <w:szCs w:val="32"/>
              <w:lang w:eastAsia="ru-RU"/>
            </w:rPr>
          </w:pPr>
          <w:hyperlink w:anchor="_Toc49955869" w:history="1">
            <w:r w:rsidRPr="008718BA">
              <w:rPr>
                <w:rStyle w:val="a9"/>
                <w:rFonts w:ascii="Times New Roman" w:hAnsi="Times New Roman" w:cs="Times New Roman"/>
                <w:noProof/>
                <w:sz w:val="32"/>
                <w:szCs w:val="32"/>
              </w:rPr>
              <w:t>Заключение</w:t>
            </w:r>
            <w:r w:rsidRPr="008718BA">
              <w:rPr>
                <w:rFonts w:ascii="Times New Roman" w:hAnsi="Times New Roman" w:cs="Times New Roman"/>
                <w:noProof/>
                <w:webHidden/>
                <w:sz w:val="32"/>
                <w:szCs w:val="32"/>
              </w:rPr>
              <w:tab/>
            </w:r>
            <w:r w:rsidRPr="008718BA">
              <w:rPr>
                <w:rFonts w:ascii="Times New Roman" w:hAnsi="Times New Roman" w:cs="Times New Roman"/>
                <w:noProof/>
                <w:webHidden/>
                <w:sz w:val="32"/>
                <w:szCs w:val="32"/>
              </w:rPr>
              <w:fldChar w:fldCharType="begin"/>
            </w:r>
            <w:r w:rsidRPr="008718BA">
              <w:rPr>
                <w:rFonts w:ascii="Times New Roman" w:hAnsi="Times New Roman" w:cs="Times New Roman"/>
                <w:noProof/>
                <w:webHidden/>
                <w:sz w:val="32"/>
                <w:szCs w:val="32"/>
              </w:rPr>
              <w:instrText xml:space="preserve"> PAGEREF _Toc49955869 \h </w:instrText>
            </w:r>
            <w:r w:rsidRPr="008718BA">
              <w:rPr>
                <w:rFonts w:ascii="Times New Roman" w:hAnsi="Times New Roman" w:cs="Times New Roman"/>
                <w:noProof/>
                <w:webHidden/>
                <w:sz w:val="32"/>
                <w:szCs w:val="32"/>
              </w:rPr>
            </w:r>
            <w:r w:rsidRPr="008718BA">
              <w:rPr>
                <w:rFonts w:ascii="Times New Roman" w:hAnsi="Times New Roman" w:cs="Times New Roman"/>
                <w:noProof/>
                <w:webHidden/>
                <w:sz w:val="32"/>
                <w:szCs w:val="32"/>
              </w:rPr>
              <w:fldChar w:fldCharType="separate"/>
            </w:r>
            <w:r w:rsidR="00F777E8">
              <w:rPr>
                <w:rFonts w:ascii="Times New Roman" w:hAnsi="Times New Roman" w:cs="Times New Roman"/>
                <w:noProof/>
                <w:webHidden/>
                <w:sz w:val="32"/>
                <w:szCs w:val="32"/>
              </w:rPr>
              <w:t>11</w:t>
            </w:r>
            <w:r w:rsidRPr="008718BA">
              <w:rPr>
                <w:rFonts w:ascii="Times New Roman" w:hAnsi="Times New Roman" w:cs="Times New Roman"/>
                <w:noProof/>
                <w:webHidden/>
                <w:sz w:val="32"/>
                <w:szCs w:val="32"/>
              </w:rPr>
              <w:fldChar w:fldCharType="end"/>
            </w:r>
          </w:hyperlink>
        </w:p>
        <w:p w:rsidR="008718BA" w:rsidRPr="008718BA" w:rsidRDefault="008718BA">
          <w:pPr>
            <w:pStyle w:val="11"/>
            <w:tabs>
              <w:tab w:val="right" w:leader="dot" w:pos="9345"/>
            </w:tabs>
            <w:rPr>
              <w:rFonts w:ascii="Times New Roman" w:eastAsiaTheme="minorEastAsia" w:hAnsi="Times New Roman" w:cs="Times New Roman"/>
              <w:noProof/>
              <w:sz w:val="32"/>
              <w:szCs w:val="32"/>
              <w:lang w:eastAsia="ru-RU"/>
            </w:rPr>
          </w:pPr>
          <w:hyperlink w:anchor="_Toc49955870" w:history="1">
            <w:r w:rsidRPr="008718BA">
              <w:rPr>
                <w:rStyle w:val="a9"/>
                <w:rFonts w:ascii="Times New Roman" w:hAnsi="Times New Roman" w:cs="Times New Roman"/>
                <w:noProof/>
                <w:sz w:val="32"/>
                <w:szCs w:val="32"/>
              </w:rPr>
              <w:t>Список использованных источников</w:t>
            </w:r>
            <w:r w:rsidRPr="008718BA">
              <w:rPr>
                <w:rFonts w:ascii="Times New Roman" w:hAnsi="Times New Roman" w:cs="Times New Roman"/>
                <w:noProof/>
                <w:webHidden/>
                <w:sz w:val="32"/>
                <w:szCs w:val="32"/>
              </w:rPr>
              <w:tab/>
            </w:r>
            <w:r w:rsidRPr="008718BA">
              <w:rPr>
                <w:rFonts w:ascii="Times New Roman" w:hAnsi="Times New Roman" w:cs="Times New Roman"/>
                <w:noProof/>
                <w:webHidden/>
                <w:sz w:val="32"/>
                <w:szCs w:val="32"/>
              </w:rPr>
              <w:fldChar w:fldCharType="begin"/>
            </w:r>
            <w:r w:rsidRPr="008718BA">
              <w:rPr>
                <w:rFonts w:ascii="Times New Roman" w:hAnsi="Times New Roman" w:cs="Times New Roman"/>
                <w:noProof/>
                <w:webHidden/>
                <w:sz w:val="32"/>
                <w:szCs w:val="32"/>
              </w:rPr>
              <w:instrText xml:space="preserve"> PAGEREF _Toc49955870 \h </w:instrText>
            </w:r>
            <w:r w:rsidRPr="008718BA">
              <w:rPr>
                <w:rFonts w:ascii="Times New Roman" w:hAnsi="Times New Roman" w:cs="Times New Roman"/>
                <w:noProof/>
                <w:webHidden/>
                <w:sz w:val="32"/>
                <w:szCs w:val="32"/>
              </w:rPr>
            </w:r>
            <w:r w:rsidRPr="008718BA">
              <w:rPr>
                <w:rFonts w:ascii="Times New Roman" w:hAnsi="Times New Roman" w:cs="Times New Roman"/>
                <w:noProof/>
                <w:webHidden/>
                <w:sz w:val="32"/>
                <w:szCs w:val="32"/>
              </w:rPr>
              <w:fldChar w:fldCharType="separate"/>
            </w:r>
            <w:r w:rsidR="00F777E8">
              <w:rPr>
                <w:rFonts w:ascii="Times New Roman" w:hAnsi="Times New Roman" w:cs="Times New Roman"/>
                <w:noProof/>
                <w:webHidden/>
                <w:sz w:val="32"/>
                <w:szCs w:val="32"/>
              </w:rPr>
              <w:t>12</w:t>
            </w:r>
            <w:r w:rsidRPr="008718BA">
              <w:rPr>
                <w:rFonts w:ascii="Times New Roman" w:hAnsi="Times New Roman" w:cs="Times New Roman"/>
                <w:noProof/>
                <w:webHidden/>
                <w:sz w:val="32"/>
                <w:szCs w:val="32"/>
              </w:rPr>
              <w:fldChar w:fldCharType="end"/>
            </w:r>
          </w:hyperlink>
        </w:p>
        <w:p w:rsidR="00FD2307" w:rsidRDefault="002851ED">
          <w:r w:rsidRPr="004A1BD7">
            <w:rPr>
              <w:rFonts w:ascii="Times New Roman" w:hAnsi="Times New Roman" w:cs="Times New Roman"/>
              <w:sz w:val="32"/>
              <w:szCs w:val="32"/>
            </w:rPr>
            <w:fldChar w:fldCharType="end"/>
          </w:r>
        </w:p>
      </w:sdtContent>
    </w:sdt>
    <w:p w:rsidR="00B60B7A" w:rsidRPr="008D0EDA" w:rsidRDefault="00B60B7A" w:rsidP="008D0EDA">
      <w:pPr>
        <w:spacing w:after="0"/>
        <w:rPr>
          <w:rFonts w:ascii="Times New Roman" w:hAnsi="Times New Roman" w:cs="Times New Roman"/>
          <w:sz w:val="24"/>
          <w:szCs w:val="24"/>
          <w:lang w:val="en-US"/>
        </w:rPr>
      </w:pPr>
    </w:p>
    <w:p w:rsidR="00B60B7A" w:rsidRPr="008D0EDA" w:rsidRDefault="00B60B7A">
      <w:pPr>
        <w:rPr>
          <w:sz w:val="24"/>
          <w:szCs w:val="24"/>
          <w:lang w:val="en-US"/>
        </w:rPr>
      </w:pPr>
    </w:p>
    <w:p w:rsidR="00B60B7A" w:rsidRDefault="00B60B7A">
      <w:pPr>
        <w:rPr>
          <w:lang w:val="en-US"/>
        </w:rPr>
      </w:pPr>
    </w:p>
    <w:p w:rsidR="00B60B7A" w:rsidRDefault="00B60B7A">
      <w:pPr>
        <w:rPr>
          <w:lang w:val="en-US"/>
        </w:rPr>
      </w:pPr>
    </w:p>
    <w:p w:rsidR="00B60B7A" w:rsidRDefault="00B60B7A">
      <w:pPr>
        <w:rPr>
          <w:lang w:val="en-US"/>
        </w:rPr>
      </w:pPr>
    </w:p>
    <w:p w:rsidR="00B60B7A" w:rsidRDefault="00B60B7A">
      <w:pPr>
        <w:rPr>
          <w:lang w:val="en-US"/>
        </w:rPr>
      </w:pPr>
    </w:p>
    <w:p w:rsidR="00B60B7A" w:rsidRDefault="00B60B7A">
      <w:pPr>
        <w:rPr>
          <w:lang w:val="en-US"/>
        </w:rPr>
      </w:pPr>
    </w:p>
    <w:p w:rsidR="00B60B7A" w:rsidRDefault="00B60B7A">
      <w:pPr>
        <w:rPr>
          <w:lang w:val="en-US"/>
        </w:rPr>
      </w:pPr>
    </w:p>
    <w:p w:rsidR="00B60B7A" w:rsidRDefault="00B60B7A">
      <w:pPr>
        <w:rPr>
          <w:lang w:val="en-US"/>
        </w:rPr>
      </w:pPr>
    </w:p>
    <w:p w:rsidR="00B60B7A" w:rsidRDefault="00B60B7A">
      <w:pPr>
        <w:rPr>
          <w:lang w:val="en-US"/>
        </w:rPr>
      </w:pPr>
    </w:p>
    <w:p w:rsidR="00B60B7A" w:rsidRDefault="00B60B7A"/>
    <w:p w:rsidR="008D0EDA" w:rsidRDefault="008D0EDA"/>
    <w:p w:rsidR="008D0EDA" w:rsidRDefault="008D0EDA"/>
    <w:p w:rsidR="008D0EDA" w:rsidRDefault="008D0EDA"/>
    <w:p w:rsidR="008D0EDA" w:rsidRDefault="008D0EDA"/>
    <w:p w:rsidR="008D0EDA" w:rsidRDefault="008D0EDA"/>
    <w:p w:rsidR="008D0EDA" w:rsidRPr="008D0EDA" w:rsidRDefault="008D0EDA"/>
    <w:p w:rsidR="00144B0A" w:rsidRDefault="00144B0A" w:rsidP="008D0EDA">
      <w:pPr>
        <w:rPr>
          <w:rFonts w:ascii="Times New Roman" w:hAnsi="Times New Roman" w:cs="Times New Roman"/>
          <w:b/>
          <w:sz w:val="32"/>
          <w:szCs w:val="32"/>
        </w:rPr>
      </w:pPr>
    </w:p>
    <w:p w:rsidR="00411C19" w:rsidRPr="00144B0A" w:rsidRDefault="00411C19" w:rsidP="008D0EDA">
      <w:pPr>
        <w:rPr>
          <w:rFonts w:ascii="Times New Roman" w:hAnsi="Times New Roman" w:cs="Times New Roman"/>
          <w:b/>
          <w:sz w:val="32"/>
          <w:szCs w:val="32"/>
        </w:rPr>
      </w:pPr>
    </w:p>
    <w:p w:rsidR="00144B0A" w:rsidRDefault="00144B0A" w:rsidP="002A60A0">
      <w:pPr>
        <w:pStyle w:val="1"/>
        <w:rPr>
          <w:rFonts w:ascii="Times New Roman" w:hAnsi="Times New Roman" w:cs="Times New Roman"/>
          <w:color w:val="000000" w:themeColor="text1"/>
          <w:lang w:val="en-US"/>
        </w:rPr>
      </w:pPr>
      <w:bookmarkStart w:id="0" w:name="_Toc49955865"/>
      <w:r w:rsidRPr="00144B0A">
        <w:rPr>
          <w:rFonts w:ascii="Times New Roman" w:hAnsi="Times New Roman" w:cs="Times New Roman"/>
          <w:color w:val="000000" w:themeColor="text1"/>
        </w:rPr>
        <w:lastRenderedPageBreak/>
        <w:t>Введение:</w:t>
      </w:r>
      <w:bookmarkEnd w:id="0"/>
    </w:p>
    <w:p w:rsidR="002A60A0" w:rsidRPr="002A60A0" w:rsidRDefault="002A60A0" w:rsidP="002A60A0">
      <w:pPr>
        <w:rPr>
          <w:lang w:val="en-US"/>
        </w:rPr>
      </w:pPr>
    </w:p>
    <w:p w:rsidR="002A60A0" w:rsidRPr="002A60A0" w:rsidRDefault="002A60A0" w:rsidP="002A60A0">
      <w:pPr>
        <w:pStyle w:val="a7"/>
        <w:spacing w:before="0" w:beforeAutospacing="0" w:after="0" w:afterAutospacing="0"/>
        <w:ind w:firstLine="567"/>
        <w:jc w:val="both"/>
        <w:rPr>
          <w:sz w:val="28"/>
          <w:szCs w:val="28"/>
        </w:rPr>
      </w:pPr>
      <w:r w:rsidRPr="002A60A0">
        <w:rPr>
          <w:sz w:val="28"/>
          <w:szCs w:val="28"/>
        </w:rPr>
        <w:t>Во время тренировочных занятий  и особенно соревнований, когда спортсмен  испытывает высокое физическое и  нервно-психическое напряжение, сопровождающееся значительной активацией всех метаболических процессов, потребность его организма в энергии и отдельных пищевых веществах возрастает.</w:t>
      </w:r>
    </w:p>
    <w:p w:rsidR="002A60A0" w:rsidRPr="002A60A0" w:rsidRDefault="002A60A0" w:rsidP="002A60A0">
      <w:pPr>
        <w:pStyle w:val="a7"/>
        <w:spacing w:before="0" w:beforeAutospacing="0" w:after="0" w:afterAutospacing="0"/>
        <w:ind w:firstLine="567"/>
        <w:jc w:val="both"/>
        <w:rPr>
          <w:sz w:val="28"/>
          <w:szCs w:val="28"/>
        </w:rPr>
      </w:pPr>
      <w:r w:rsidRPr="002A60A0">
        <w:rPr>
          <w:sz w:val="28"/>
          <w:szCs w:val="28"/>
        </w:rPr>
        <w:t>Поэтому при занятиях физкультурой и спортом питание должно:</w:t>
      </w:r>
    </w:p>
    <w:p w:rsidR="002A60A0" w:rsidRPr="002A60A0" w:rsidRDefault="002A60A0" w:rsidP="002A60A0">
      <w:pPr>
        <w:pStyle w:val="a7"/>
        <w:spacing w:before="0" w:beforeAutospacing="0" w:after="0" w:afterAutospacing="0"/>
        <w:ind w:firstLine="567"/>
        <w:jc w:val="both"/>
        <w:rPr>
          <w:sz w:val="28"/>
          <w:szCs w:val="28"/>
        </w:rPr>
      </w:pPr>
      <w:r w:rsidRPr="002A60A0">
        <w:rPr>
          <w:sz w:val="28"/>
          <w:szCs w:val="28"/>
        </w:rPr>
        <w:t>    -полностью возмещать расходуемое спортсменом количество энергии и пищевых веществ;</w:t>
      </w:r>
    </w:p>
    <w:p w:rsidR="002A60A0" w:rsidRPr="002A60A0" w:rsidRDefault="002A60A0" w:rsidP="002A60A0">
      <w:pPr>
        <w:pStyle w:val="a7"/>
        <w:spacing w:before="0" w:beforeAutospacing="0" w:after="0" w:afterAutospacing="0"/>
        <w:ind w:firstLine="567"/>
        <w:jc w:val="both"/>
        <w:rPr>
          <w:sz w:val="28"/>
          <w:szCs w:val="28"/>
        </w:rPr>
      </w:pPr>
      <w:r w:rsidRPr="002A60A0">
        <w:rPr>
          <w:sz w:val="28"/>
          <w:szCs w:val="28"/>
        </w:rPr>
        <w:t>-способствовать повышению его специальной спортивной работоспособности;</w:t>
      </w:r>
    </w:p>
    <w:p w:rsidR="002A60A0" w:rsidRPr="002A60A0" w:rsidRDefault="002A60A0" w:rsidP="002A60A0">
      <w:pPr>
        <w:pStyle w:val="a7"/>
        <w:spacing w:before="0" w:beforeAutospacing="0" w:after="0" w:afterAutospacing="0"/>
        <w:ind w:firstLine="567"/>
        <w:jc w:val="both"/>
        <w:rPr>
          <w:sz w:val="28"/>
          <w:szCs w:val="28"/>
        </w:rPr>
      </w:pPr>
      <w:r w:rsidRPr="002A60A0">
        <w:rPr>
          <w:sz w:val="28"/>
          <w:szCs w:val="28"/>
        </w:rPr>
        <w:t>-ускорять восстановительные процессы после тренировок или соревнований.</w:t>
      </w:r>
    </w:p>
    <w:p w:rsidR="002A60A0" w:rsidRPr="002A60A0" w:rsidRDefault="002A60A0" w:rsidP="002A60A0">
      <w:pPr>
        <w:pStyle w:val="a7"/>
        <w:spacing w:before="0" w:beforeAutospacing="0" w:after="0" w:afterAutospacing="0"/>
        <w:ind w:firstLine="567"/>
        <w:jc w:val="both"/>
        <w:rPr>
          <w:sz w:val="28"/>
          <w:szCs w:val="28"/>
        </w:rPr>
      </w:pPr>
      <w:r w:rsidRPr="002A60A0">
        <w:rPr>
          <w:sz w:val="28"/>
          <w:szCs w:val="28"/>
        </w:rPr>
        <w:t>Это достигается прежде всего введением в суточный пищевой рацион спортсмена относительно больших количеств белка и углеводов и некоторым ограничением жира. Соотношение белков, жиров и углеводов должно составлять 1:0,8:4 (или 5), а не 1:1:4, как в питании лиц, не занимающихся спортом. Повышенная потребность в белке объясняется необходимостью развития мускулатуры спортсмена, а также увеличивающимся распадом белков в мышцах во время физической работы.</w:t>
      </w:r>
    </w:p>
    <w:p w:rsidR="002A60A0" w:rsidRPr="002A60A0" w:rsidRDefault="002A60A0" w:rsidP="002A60A0">
      <w:pPr>
        <w:pStyle w:val="a7"/>
        <w:spacing w:before="0" w:beforeAutospacing="0" w:after="0" w:afterAutospacing="0"/>
        <w:ind w:firstLine="567"/>
        <w:jc w:val="both"/>
        <w:rPr>
          <w:sz w:val="28"/>
          <w:szCs w:val="28"/>
        </w:rPr>
      </w:pPr>
      <w:r w:rsidRPr="002A60A0">
        <w:rPr>
          <w:sz w:val="28"/>
          <w:szCs w:val="28"/>
        </w:rPr>
        <w:t>В суточном пищевом рационе спортсменов  должно содержаться 2—2,5г белка, 1,6—2,3 г жира, 9—13 г углеводов на 1 кг веса тела.</w:t>
      </w:r>
    </w:p>
    <w:p w:rsidR="002A60A0" w:rsidRPr="002A60A0" w:rsidRDefault="002A60A0" w:rsidP="002A60A0">
      <w:pPr>
        <w:pStyle w:val="a7"/>
        <w:spacing w:before="0" w:beforeAutospacing="0" w:after="0" w:afterAutospacing="0"/>
        <w:ind w:firstLine="567"/>
        <w:jc w:val="both"/>
        <w:rPr>
          <w:sz w:val="28"/>
          <w:szCs w:val="28"/>
        </w:rPr>
      </w:pPr>
      <w:r w:rsidRPr="002A60A0">
        <w:rPr>
          <w:sz w:val="28"/>
          <w:szCs w:val="28"/>
        </w:rPr>
        <w:t>Калорийность суточного рациона  спортсменов определяется прежде всего их энергозатратами на тренировках и при выступлении в соревнованиях. В зависимости от специализации вида спорта они могут составлять от 3000 (шахматисты) до 6500 ккал (у спортсменов, занимающихся видами спорта, связанными с длительными и значительными физическими нагрузками).</w:t>
      </w:r>
    </w:p>
    <w:p w:rsidR="00144B0A" w:rsidRDefault="00144B0A" w:rsidP="002A60A0">
      <w:pPr>
        <w:spacing w:after="0"/>
        <w:jc w:val="center"/>
        <w:rPr>
          <w:rFonts w:ascii="Times New Roman" w:hAnsi="Times New Roman" w:cs="Times New Roman"/>
          <w:b/>
          <w:sz w:val="32"/>
          <w:szCs w:val="32"/>
        </w:rPr>
      </w:pPr>
    </w:p>
    <w:p w:rsidR="00144B0A" w:rsidRDefault="00144B0A" w:rsidP="001F6099">
      <w:pPr>
        <w:jc w:val="center"/>
        <w:rPr>
          <w:rFonts w:ascii="Times New Roman" w:hAnsi="Times New Roman" w:cs="Times New Roman"/>
          <w:b/>
          <w:sz w:val="32"/>
          <w:szCs w:val="32"/>
        </w:rPr>
      </w:pPr>
    </w:p>
    <w:p w:rsidR="00144B0A" w:rsidRDefault="00144B0A" w:rsidP="001F6099">
      <w:pPr>
        <w:jc w:val="center"/>
        <w:rPr>
          <w:rFonts w:ascii="Times New Roman" w:hAnsi="Times New Roman" w:cs="Times New Roman"/>
          <w:b/>
          <w:sz w:val="32"/>
          <w:szCs w:val="32"/>
        </w:rPr>
      </w:pPr>
    </w:p>
    <w:p w:rsidR="00144B0A" w:rsidRDefault="00144B0A" w:rsidP="001F6099">
      <w:pPr>
        <w:jc w:val="center"/>
        <w:rPr>
          <w:rFonts w:ascii="Times New Roman" w:hAnsi="Times New Roman" w:cs="Times New Roman"/>
          <w:b/>
          <w:sz w:val="32"/>
          <w:szCs w:val="32"/>
        </w:rPr>
      </w:pPr>
    </w:p>
    <w:p w:rsidR="00144B0A" w:rsidRDefault="00144B0A" w:rsidP="001F6099">
      <w:pPr>
        <w:jc w:val="center"/>
        <w:rPr>
          <w:rFonts w:ascii="Times New Roman" w:hAnsi="Times New Roman" w:cs="Times New Roman"/>
          <w:b/>
          <w:sz w:val="32"/>
          <w:szCs w:val="32"/>
          <w:lang w:val="en-US"/>
        </w:rPr>
      </w:pPr>
    </w:p>
    <w:p w:rsidR="002A60A0" w:rsidRDefault="002A60A0" w:rsidP="001F6099">
      <w:pPr>
        <w:jc w:val="center"/>
        <w:rPr>
          <w:rFonts w:ascii="Times New Roman" w:hAnsi="Times New Roman" w:cs="Times New Roman"/>
          <w:b/>
          <w:sz w:val="32"/>
          <w:szCs w:val="32"/>
          <w:lang w:val="en-US"/>
        </w:rPr>
      </w:pPr>
    </w:p>
    <w:p w:rsidR="002A60A0" w:rsidRPr="002A60A0" w:rsidRDefault="002A60A0" w:rsidP="001F6099">
      <w:pPr>
        <w:jc w:val="center"/>
        <w:rPr>
          <w:rFonts w:ascii="Times New Roman" w:hAnsi="Times New Roman" w:cs="Times New Roman"/>
          <w:b/>
          <w:sz w:val="32"/>
          <w:szCs w:val="32"/>
          <w:lang w:val="en-US"/>
        </w:rPr>
      </w:pPr>
    </w:p>
    <w:p w:rsidR="00144B0A" w:rsidRDefault="00144B0A" w:rsidP="001F6099">
      <w:pPr>
        <w:jc w:val="center"/>
        <w:rPr>
          <w:rFonts w:ascii="Times New Roman" w:hAnsi="Times New Roman" w:cs="Times New Roman"/>
          <w:b/>
          <w:sz w:val="32"/>
          <w:szCs w:val="32"/>
        </w:rPr>
      </w:pPr>
    </w:p>
    <w:p w:rsidR="00B60B7A" w:rsidRPr="00FD2307" w:rsidRDefault="00B60B7A" w:rsidP="00FD2307">
      <w:pPr>
        <w:pStyle w:val="1"/>
        <w:jc w:val="center"/>
        <w:rPr>
          <w:rFonts w:ascii="Times New Roman" w:hAnsi="Times New Roman" w:cs="Times New Roman"/>
          <w:color w:val="auto"/>
          <w:sz w:val="32"/>
          <w:szCs w:val="32"/>
        </w:rPr>
      </w:pPr>
      <w:bookmarkStart w:id="1" w:name="_Toc49955866"/>
      <w:r w:rsidRPr="00FD2307">
        <w:rPr>
          <w:rFonts w:ascii="Times New Roman" w:hAnsi="Times New Roman" w:cs="Times New Roman"/>
          <w:color w:val="auto"/>
          <w:sz w:val="32"/>
          <w:szCs w:val="32"/>
        </w:rPr>
        <w:lastRenderedPageBreak/>
        <w:t xml:space="preserve">1. </w:t>
      </w:r>
      <w:r w:rsidR="002A60A0" w:rsidRPr="002A60A0">
        <w:rPr>
          <w:rFonts w:ascii="Times New Roman" w:hAnsi="Times New Roman" w:cs="Times New Roman"/>
          <w:color w:val="auto"/>
        </w:rPr>
        <w:t>Энерготраты при занятиях физкультурой и спортом</w:t>
      </w:r>
      <w:bookmarkEnd w:id="1"/>
    </w:p>
    <w:p w:rsidR="00B60B7A" w:rsidRPr="008D0EDA" w:rsidRDefault="00B60B7A" w:rsidP="00B60B7A">
      <w:pPr>
        <w:rPr>
          <w:b/>
        </w:rPr>
      </w:pPr>
    </w:p>
    <w:p w:rsidR="008C7018" w:rsidRPr="008C7018" w:rsidRDefault="008C7018" w:rsidP="00411C19">
      <w:pPr>
        <w:spacing w:after="0" w:line="360" w:lineRule="auto"/>
        <w:ind w:firstLine="567"/>
        <w:jc w:val="both"/>
        <w:rPr>
          <w:rFonts w:ascii="Times New Roman" w:eastAsia="Times New Roman" w:hAnsi="Times New Roman" w:cs="Times New Roman"/>
          <w:sz w:val="28"/>
          <w:szCs w:val="28"/>
          <w:lang w:eastAsia="ru-RU"/>
        </w:rPr>
      </w:pPr>
      <w:r w:rsidRPr="008C7018">
        <w:rPr>
          <w:rFonts w:ascii="Times New Roman" w:eastAsia="Times New Roman" w:hAnsi="Times New Roman" w:cs="Times New Roman"/>
          <w:sz w:val="28"/>
          <w:szCs w:val="28"/>
          <w:lang w:eastAsia="ru-RU"/>
        </w:rPr>
        <w:t>Общий расход энергии у человека за сутки складывается из энергии  основного обмена, энергии специфически динамического действия пищи (энергия, затраченная на пищеварение) и энергии, затраченной на механическую работу. Например, для человека массой 60 кг основной обмен в сутки равен 50 ккал/ч х 24 ч = 1440 ккал. Тренированный спортсмен с высоким аэробным «потолком» (80 мл/кг/мин) может расходовать 0,36 ккал/кг/мин, что при массе тела 60 кг будет составлять 21—22 ккал/мин, или 1250— 1300 ккал/ч. Расчет суточных энерготрат проводится следующим образом. Определяется суммарное суточное время (мин), затрачиваемое на определенную деятельность. Затем полученная величина (для каждого вида деятельности) умножается на величину относительного расхода энергии для данного вида деятельности (табл. 1) и полученная величина умножается на вес спортсмена.</w:t>
      </w:r>
    </w:p>
    <w:p w:rsidR="008C7018" w:rsidRDefault="00411C19" w:rsidP="00411C19">
      <w:pPr>
        <w:spacing w:after="0" w:line="240" w:lineRule="auto"/>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 xml:space="preserve">Таблица 1 </w:t>
      </w:r>
      <w:r>
        <w:rPr>
          <w:rFonts w:ascii="Times New Roman" w:eastAsia="Times New Roman" w:hAnsi="Times New Roman" w:cs="Times New Roman"/>
          <w:sz w:val="24"/>
          <w:szCs w:val="24"/>
          <w:lang w:eastAsia="ru-RU"/>
        </w:rPr>
        <w:t xml:space="preserve"> </w:t>
      </w:r>
      <w:r w:rsidR="008C7018" w:rsidRPr="008C7018">
        <w:rPr>
          <w:rFonts w:ascii="Times New Roman" w:eastAsia="Times New Roman" w:hAnsi="Times New Roman" w:cs="Times New Roman"/>
          <w:sz w:val="24"/>
          <w:szCs w:val="24"/>
          <w:lang w:eastAsia="ru-RU"/>
        </w:rPr>
        <w:t>Относительный расход энергии (на 1 кг массы тела) в минуту</w:t>
      </w:r>
    </w:p>
    <w:p w:rsidR="00411C19" w:rsidRPr="008C7018" w:rsidRDefault="00411C19" w:rsidP="00411C19">
      <w:pPr>
        <w:spacing w:after="0" w:line="240" w:lineRule="auto"/>
        <w:jc w:val="right"/>
        <w:rPr>
          <w:rFonts w:ascii="Times New Roman" w:eastAsia="Times New Roman" w:hAnsi="Times New Roman" w:cs="Times New Roman"/>
          <w:sz w:val="24"/>
          <w:szCs w:val="24"/>
          <w:lang w:eastAsia="ru-RU"/>
        </w:rPr>
      </w:pPr>
    </w:p>
    <w:tbl>
      <w:tblPr>
        <w:tblW w:w="7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98"/>
        <w:gridCol w:w="1672"/>
        <w:gridCol w:w="2258"/>
        <w:gridCol w:w="1573"/>
        <w:gridCol w:w="99"/>
      </w:tblGrid>
      <w:tr w:rsidR="008C7018" w:rsidRPr="008C7018" w:rsidTr="008C7018">
        <w:tc>
          <w:tcPr>
            <w:tcW w:w="1398" w:type="dxa"/>
            <w:hideMark/>
          </w:tcPr>
          <w:p w:rsidR="008C7018" w:rsidRPr="008C7018" w:rsidRDefault="008C7018" w:rsidP="008C7018">
            <w:pPr>
              <w:spacing w:before="100" w:beforeAutospacing="1" w:after="100" w:afterAutospacing="1" w:line="240" w:lineRule="auto"/>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Вид деятельности</w:t>
            </w:r>
          </w:p>
        </w:tc>
        <w:tc>
          <w:tcPr>
            <w:tcW w:w="1672" w:type="dxa"/>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Расход энергии, ккал</w:t>
            </w:r>
          </w:p>
        </w:tc>
        <w:tc>
          <w:tcPr>
            <w:tcW w:w="2258" w:type="dxa"/>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Вид деятельности</w:t>
            </w:r>
          </w:p>
        </w:tc>
        <w:tc>
          <w:tcPr>
            <w:tcW w:w="0" w:type="auto"/>
            <w:gridSpan w:val="2"/>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Расход энергии, ккал</w:t>
            </w:r>
          </w:p>
        </w:tc>
      </w:tr>
      <w:tr w:rsidR="008C7018" w:rsidRPr="008C7018" w:rsidTr="008C7018">
        <w:tc>
          <w:tcPr>
            <w:tcW w:w="0" w:type="auto"/>
            <w:hideMark/>
          </w:tcPr>
          <w:p w:rsidR="008C7018" w:rsidRPr="008C7018" w:rsidRDefault="008C7018" w:rsidP="008C7018">
            <w:pPr>
              <w:spacing w:before="100" w:beforeAutospacing="1" w:after="100" w:afterAutospacing="1" w:line="240" w:lineRule="auto"/>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Сон</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0,93</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Бег со скоростью 18 км/ч</w:t>
            </w:r>
          </w:p>
        </w:tc>
        <w:tc>
          <w:tcPr>
            <w:tcW w:w="0" w:type="auto"/>
            <w:gridSpan w:val="2"/>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10,78</w:t>
            </w:r>
          </w:p>
        </w:tc>
      </w:tr>
      <w:tr w:rsidR="008C7018" w:rsidRPr="008C7018" w:rsidTr="008C7018">
        <w:tc>
          <w:tcPr>
            <w:tcW w:w="0" w:type="auto"/>
            <w:hideMark/>
          </w:tcPr>
          <w:p w:rsidR="008C7018" w:rsidRPr="008C7018" w:rsidRDefault="008C7018" w:rsidP="008C7018">
            <w:pPr>
              <w:spacing w:before="100" w:beforeAutospacing="1" w:after="100" w:afterAutospacing="1" w:line="240" w:lineRule="auto"/>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Сидение в покое</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1,43</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Бег со скоростью 15 км/ч</w:t>
            </w:r>
          </w:p>
        </w:tc>
        <w:tc>
          <w:tcPr>
            <w:tcW w:w="0" w:type="auto"/>
            <w:gridSpan w:val="2"/>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11,25</w:t>
            </w:r>
          </w:p>
        </w:tc>
      </w:tr>
      <w:tr w:rsidR="008C7018" w:rsidRPr="008C7018" w:rsidTr="008C7018">
        <w:tc>
          <w:tcPr>
            <w:tcW w:w="0" w:type="auto"/>
            <w:hideMark/>
          </w:tcPr>
          <w:p w:rsidR="008C7018" w:rsidRPr="008C7018" w:rsidRDefault="008C7018" w:rsidP="008C7018">
            <w:pPr>
              <w:spacing w:before="100" w:beforeAutospacing="1" w:after="100" w:afterAutospacing="1" w:line="240" w:lineRule="auto"/>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Медленная ходьба</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2,86</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Бег спокойный и средний</w:t>
            </w:r>
          </w:p>
        </w:tc>
        <w:tc>
          <w:tcPr>
            <w:tcW w:w="0" w:type="auto"/>
            <w:gridSpan w:val="2"/>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6,15</w:t>
            </w:r>
          </w:p>
        </w:tc>
      </w:tr>
      <w:tr w:rsidR="008C7018" w:rsidRPr="008C7018" w:rsidTr="008C7018">
        <w:tc>
          <w:tcPr>
            <w:tcW w:w="0" w:type="auto"/>
            <w:hideMark/>
          </w:tcPr>
          <w:p w:rsidR="008C7018" w:rsidRPr="008C7018" w:rsidRDefault="008C7018" w:rsidP="008C7018">
            <w:pPr>
              <w:spacing w:before="100" w:beforeAutospacing="1" w:after="100" w:afterAutospacing="1" w:line="240" w:lineRule="auto"/>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Бег на 60 м</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39,0</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Ходьба на лыжах со скоростью 7,2 км/ч</w:t>
            </w:r>
          </w:p>
        </w:tc>
        <w:tc>
          <w:tcPr>
            <w:tcW w:w="0" w:type="auto"/>
            <w:gridSpan w:val="2"/>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6,04</w:t>
            </w:r>
          </w:p>
        </w:tc>
      </w:tr>
      <w:tr w:rsidR="008C7018" w:rsidRPr="008C7018" w:rsidTr="008C7018">
        <w:tc>
          <w:tcPr>
            <w:tcW w:w="0" w:type="auto"/>
            <w:hideMark/>
          </w:tcPr>
          <w:p w:rsidR="008C7018" w:rsidRPr="008C7018" w:rsidRDefault="008C7018" w:rsidP="008C7018">
            <w:pPr>
              <w:spacing w:before="100" w:beforeAutospacing="1" w:after="100" w:afterAutospacing="1" w:line="240" w:lineRule="auto"/>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Бег на 100 м</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45,0</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Ходьба на лыжах со скоростью 8 км/ч</w:t>
            </w:r>
          </w:p>
        </w:tc>
        <w:tc>
          <w:tcPr>
            <w:tcW w:w="0" w:type="auto"/>
            <w:gridSpan w:val="2"/>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8,57</w:t>
            </w:r>
          </w:p>
        </w:tc>
      </w:tr>
      <w:tr w:rsidR="008C7018" w:rsidRPr="008C7018" w:rsidTr="008C7018">
        <w:tc>
          <w:tcPr>
            <w:tcW w:w="0" w:type="auto"/>
            <w:hideMark/>
          </w:tcPr>
          <w:p w:rsidR="008C7018" w:rsidRPr="008C7018" w:rsidRDefault="008C7018" w:rsidP="008C7018">
            <w:pPr>
              <w:spacing w:before="100" w:beforeAutospacing="1" w:after="100" w:afterAutospacing="1" w:line="240" w:lineRule="auto"/>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Бег со скоростью 200 м/мин</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10,05</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Ходьба на лыжах со скоростью 9 км/ч</w:t>
            </w:r>
          </w:p>
        </w:tc>
        <w:tc>
          <w:tcPr>
            <w:tcW w:w="0" w:type="auto"/>
            <w:gridSpan w:val="2"/>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9,02</w:t>
            </w:r>
          </w:p>
        </w:tc>
      </w:tr>
      <w:tr w:rsidR="008C7018" w:rsidRPr="008C7018" w:rsidTr="008C7018">
        <w:tc>
          <w:tcPr>
            <w:tcW w:w="0" w:type="auto"/>
            <w:hideMark/>
          </w:tcPr>
          <w:p w:rsidR="008C7018" w:rsidRPr="008C7018" w:rsidRDefault="008C7018" w:rsidP="008C7018">
            <w:pPr>
              <w:spacing w:before="100" w:beforeAutospacing="1" w:after="100" w:afterAutospacing="1" w:line="240" w:lineRule="auto"/>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Бег со скоростью</w:t>
            </w:r>
          </w:p>
          <w:p w:rsidR="008C7018" w:rsidRPr="008C7018" w:rsidRDefault="008C7018" w:rsidP="008C7018">
            <w:pPr>
              <w:spacing w:before="100" w:beforeAutospacing="1" w:after="100" w:afterAutospacing="1" w:line="240" w:lineRule="auto"/>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325 м/мин</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37,5</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Ходьба на лыжах со скоростью 12 км/ч</w:t>
            </w:r>
          </w:p>
        </w:tc>
        <w:tc>
          <w:tcPr>
            <w:tcW w:w="0" w:type="auto"/>
            <w:gridSpan w:val="2"/>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12,0</w:t>
            </w:r>
          </w:p>
        </w:tc>
      </w:tr>
      <w:tr w:rsidR="008C7018" w:rsidRPr="008C7018" w:rsidTr="008C7018">
        <w:tc>
          <w:tcPr>
            <w:tcW w:w="0" w:type="auto"/>
            <w:hideMark/>
          </w:tcPr>
          <w:p w:rsidR="008C7018" w:rsidRPr="008C7018" w:rsidRDefault="008C7018" w:rsidP="008C7018">
            <w:pPr>
              <w:spacing w:before="100" w:beforeAutospacing="1" w:after="100" w:afterAutospacing="1" w:line="240" w:lineRule="auto"/>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Бег со скоростью 400 м/мин</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85,0</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Ходьба на лыжах со скоростью 15 км/ч</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15,45</w:t>
            </w:r>
          </w:p>
        </w:tc>
        <w:tc>
          <w:tcPr>
            <w:tcW w:w="0" w:type="auto"/>
            <w:hideMark/>
          </w:tcPr>
          <w:p w:rsidR="008C7018" w:rsidRPr="008C7018" w:rsidRDefault="008C7018" w:rsidP="008C7018">
            <w:pPr>
              <w:spacing w:after="0" w:line="240" w:lineRule="auto"/>
              <w:rPr>
                <w:rFonts w:ascii="Times New Roman" w:eastAsia="Times New Roman" w:hAnsi="Times New Roman" w:cs="Times New Roman"/>
                <w:sz w:val="20"/>
                <w:szCs w:val="20"/>
                <w:lang w:eastAsia="ru-RU"/>
              </w:rPr>
            </w:pPr>
          </w:p>
        </w:tc>
      </w:tr>
      <w:tr w:rsidR="008C7018" w:rsidRPr="008C7018" w:rsidTr="008C7018">
        <w:tc>
          <w:tcPr>
            <w:tcW w:w="0" w:type="auto"/>
            <w:hideMark/>
          </w:tcPr>
          <w:p w:rsidR="008C7018" w:rsidRPr="008C7018" w:rsidRDefault="008C7018" w:rsidP="008C7018">
            <w:pPr>
              <w:spacing w:before="100" w:beforeAutospacing="1" w:after="100" w:afterAutospacing="1" w:line="240" w:lineRule="auto"/>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lastRenderedPageBreak/>
              <w:t>Бег со скоростью 8 км/мин</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8,13</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Бег на коньках (203 м/мин)</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7,8</w:t>
            </w:r>
          </w:p>
        </w:tc>
        <w:tc>
          <w:tcPr>
            <w:tcW w:w="0" w:type="auto"/>
            <w:hideMark/>
          </w:tcPr>
          <w:p w:rsidR="008C7018" w:rsidRPr="008C7018" w:rsidRDefault="008C7018" w:rsidP="008C7018">
            <w:pPr>
              <w:spacing w:after="0" w:line="240" w:lineRule="auto"/>
              <w:rPr>
                <w:rFonts w:ascii="Times New Roman" w:eastAsia="Times New Roman" w:hAnsi="Times New Roman" w:cs="Times New Roman"/>
                <w:sz w:val="20"/>
                <w:szCs w:val="20"/>
                <w:lang w:eastAsia="ru-RU"/>
              </w:rPr>
            </w:pPr>
          </w:p>
        </w:tc>
      </w:tr>
      <w:tr w:rsidR="008C7018" w:rsidRPr="008C7018" w:rsidTr="008C7018">
        <w:tc>
          <w:tcPr>
            <w:tcW w:w="0" w:type="auto"/>
            <w:hideMark/>
          </w:tcPr>
          <w:p w:rsidR="008C7018" w:rsidRPr="008C7018" w:rsidRDefault="008C7018" w:rsidP="008C7018">
            <w:pPr>
              <w:spacing w:before="100" w:beforeAutospacing="1" w:after="100" w:afterAutospacing="1" w:line="240" w:lineRule="auto"/>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Бег со скоростью 9 км/мин</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9,0</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Бег на коньках (324 м/мин)</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12,7</w:t>
            </w:r>
          </w:p>
        </w:tc>
        <w:tc>
          <w:tcPr>
            <w:tcW w:w="0" w:type="auto"/>
            <w:hideMark/>
          </w:tcPr>
          <w:p w:rsidR="008C7018" w:rsidRPr="008C7018" w:rsidRDefault="008C7018" w:rsidP="008C7018">
            <w:pPr>
              <w:spacing w:after="0" w:line="240" w:lineRule="auto"/>
              <w:rPr>
                <w:rFonts w:ascii="Times New Roman" w:eastAsia="Times New Roman" w:hAnsi="Times New Roman" w:cs="Times New Roman"/>
                <w:sz w:val="20"/>
                <w:szCs w:val="20"/>
                <w:lang w:eastAsia="ru-RU"/>
              </w:rPr>
            </w:pPr>
          </w:p>
        </w:tc>
      </w:tr>
      <w:tr w:rsidR="008C7018" w:rsidRPr="008C7018" w:rsidTr="008C7018">
        <w:tc>
          <w:tcPr>
            <w:tcW w:w="0" w:type="auto"/>
            <w:hideMark/>
          </w:tcPr>
          <w:p w:rsidR="008C7018" w:rsidRPr="008C7018" w:rsidRDefault="008C7018" w:rsidP="008C7018">
            <w:pPr>
              <w:spacing w:before="100" w:beforeAutospacing="1" w:after="100" w:afterAutospacing="1" w:line="240" w:lineRule="auto"/>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Бокс (боевая стойка с легким сгибанием  в коленях)</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4,36</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Плавание (10 м/мин)</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3,0</w:t>
            </w:r>
          </w:p>
        </w:tc>
        <w:tc>
          <w:tcPr>
            <w:tcW w:w="0" w:type="auto"/>
            <w:hideMark/>
          </w:tcPr>
          <w:p w:rsidR="008C7018" w:rsidRPr="008C7018" w:rsidRDefault="008C7018" w:rsidP="008C7018">
            <w:pPr>
              <w:spacing w:after="0" w:line="240" w:lineRule="auto"/>
              <w:rPr>
                <w:rFonts w:ascii="Times New Roman" w:eastAsia="Times New Roman" w:hAnsi="Times New Roman" w:cs="Times New Roman"/>
                <w:sz w:val="20"/>
                <w:szCs w:val="20"/>
                <w:lang w:eastAsia="ru-RU"/>
              </w:rPr>
            </w:pPr>
          </w:p>
        </w:tc>
      </w:tr>
      <w:tr w:rsidR="008C7018" w:rsidRPr="008C7018" w:rsidTr="008C7018">
        <w:tc>
          <w:tcPr>
            <w:tcW w:w="0" w:type="auto"/>
            <w:hideMark/>
          </w:tcPr>
          <w:p w:rsidR="008C7018" w:rsidRPr="008C7018" w:rsidRDefault="008C7018" w:rsidP="008C7018">
            <w:pPr>
              <w:spacing w:before="100" w:beforeAutospacing="1" w:after="100" w:afterAutospacing="1" w:line="240" w:lineRule="auto"/>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Бокс (работа с легкой грушей)</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7,75</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Плавание (20 м/мин)</w:t>
            </w:r>
          </w:p>
        </w:tc>
        <w:tc>
          <w:tcPr>
            <w:tcW w:w="0" w:type="auto"/>
            <w:hideMark/>
          </w:tcPr>
          <w:p w:rsidR="008C7018" w:rsidRPr="008C7018" w:rsidRDefault="008C7018" w:rsidP="008C7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7018">
              <w:rPr>
                <w:rFonts w:ascii="Times New Roman" w:eastAsia="Times New Roman" w:hAnsi="Times New Roman" w:cs="Times New Roman"/>
                <w:sz w:val="24"/>
                <w:szCs w:val="24"/>
                <w:lang w:eastAsia="ru-RU"/>
              </w:rPr>
              <w:t>4,25</w:t>
            </w:r>
          </w:p>
        </w:tc>
        <w:tc>
          <w:tcPr>
            <w:tcW w:w="0" w:type="auto"/>
            <w:hideMark/>
          </w:tcPr>
          <w:p w:rsidR="008C7018" w:rsidRPr="008C7018" w:rsidRDefault="008C7018" w:rsidP="008C7018">
            <w:pPr>
              <w:spacing w:after="0" w:line="240" w:lineRule="auto"/>
              <w:rPr>
                <w:rFonts w:ascii="Times New Roman" w:eastAsia="Times New Roman" w:hAnsi="Times New Roman" w:cs="Times New Roman"/>
                <w:sz w:val="20"/>
                <w:szCs w:val="20"/>
                <w:lang w:eastAsia="ru-RU"/>
              </w:rPr>
            </w:pPr>
          </w:p>
        </w:tc>
      </w:tr>
    </w:tbl>
    <w:p w:rsidR="008C7018" w:rsidRPr="008C7018" w:rsidRDefault="008C7018" w:rsidP="008C7018">
      <w:pPr>
        <w:spacing w:after="0" w:line="240" w:lineRule="auto"/>
        <w:rPr>
          <w:rFonts w:ascii="Times New Roman" w:eastAsia="Times New Roman" w:hAnsi="Times New Roman" w:cs="Times New Roman"/>
          <w:sz w:val="24"/>
          <w:szCs w:val="24"/>
          <w:lang w:eastAsia="ru-RU"/>
        </w:rPr>
      </w:pPr>
    </w:p>
    <w:p w:rsidR="008C7018" w:rsidRPr="008C7018" w:rsidRDefault="008C7018" w:rsidP="00411C19">
      <w:pPr>
        <w:spacing w:after="0" w:line="240" w:lineRule="auto"/>
        <w:ind w:firstLine="567"/>
        <w:jc w:val="both"/>
        <w:rPr>
          <w:rFonts w:ascii="Times New Roman" w:eastAsia="Times New Roman" w:hAnsi="Times New Roman" w:cs="Times New Roman"/>
          <w:sz w:val="28"/>
          <w:szCs w:val="28"/>
          <w:lang w:eastAsia="ru-RU"/>
        </w:rPr>
      </w:pPr>
      <w:r w:rsidRPr="008C7018">
        <w:rPr>
          <w:rFonts w:ascii="Times New Roman" w:eastAsia="Times New Roman" w:hAnsi="Times New Roman" w:cs="Times New Roman"/>
          <w:sz w:val="28"/>
          <w:szCs w:val="28"/>
          <w:lang w:eastAsia="ru-RU"/>
        </w:rPr>
        <w:t>В мышечных волокнах запас энергии  составляет 5—10 ккал, и его не хватит на преодоление даже дистанции 100 м. Для восстановления фосфатных соединений в организме используется энергия  питательных веществ, гликогена  и жира, запасы которых в организме  человека равняются соответственно 1200 и 5000 ккал.</w:t>
      </w:r>
    </w:p>
    <w:p w:rsidR="008C7018" w:rsidRPr="008C7018" w:rsidRDefault="008C7018" w:rsidP="00411C19">
      <w:pPr>
        <w:spacing w:after="0" w:line="240" w:lineRule="auto"/>
        <w:ind w:firstLine="567"/>
        <w:jc w:val="both"/>
        <w:rPr>
          <w:rFonts w:ascii="Times New Roman" w:eastAsia="Times New Roman" w:hAnsi="Times New Roman" w:cs="Times New Roman"/>
          <w:sz w:val="28"/>
          <w:szCs w:val="28"/>
          <w:lang w:eastAsia="ru-RU"/>
        </w:rPr>
      </w:pPr>
      <w:r w:rsidRPr="008C7018">
        <w:rPr>
          <w:rFonts w:ascii="Times New Roman" w:eastAsia="Times New Roman" w:hAnsi="Times New Roman" w:cs="Times New Roman"/>
          <w:sz w:val="28"/>
          <w:szCs w:val="28"/>
          <w:lang w:eastAsia="ru-RU"/>
        </w:rPr>
        <w:t>В спорте энерготраты зависят и от специализации, вида спорта. В зависимости от характера обеспечения энерготрат в процессе занятий выделяют три группы видов спорта:</w:t>
      </w:r>
    </w:p>
    <w:p w:rsidR="008C7018" w:rsidRPr="008C7018" w:rsidRDefault="008C7018" w:rsidP="00411C19">
      <w:pPr>
        <w:spacing w:after="0" w:line="240" w:lineRule="auto"/>
        <w:ind w:firstLine="567"/>
        <w:jc w:val="both"/>
        <w:rPr>
          <w:rFonts w:ascii="Times New Roman" w:eastAsia="Times New Roman" w:hAnsi="Times New Roman" w:cs="Times New Roman"/>
          <w:sz w:val="28"/>
          <w:szCs w:val="28"/>
          <w:lang w:eastAsia="ru-RU"/>
        </w:rPr>
      </w:pPr>
      <w:r w:rsidRPr="008C7018">
        <w:rPr>
          <w:rFonts w:ascii="Times New Roman" w:eastAsia="Times New Roman" w:hAnsi="Times New Roman" w:cs="Times New Roman"/>
          <w:sz w:val="28"/>
          <w:szCs w:val="28"/>
          <w:lang w:eastAsia="ru-RU"/>
        </w:rPr>
        <w:t>1) преимущественно аэробная группа (бег на длинные дистанции, бег на лыжах, ориентирование, велосипедный спорт, плавание, ходьба); тренировки требуют длительной работы и больших энерготрат (6000—7000 ккал в сутки);</w:t>
      </w:r>
    </w:p>
    <w:p w:rsidR="008C7018" w:rsidRPr="008C7018" w:rsidRDefault="008C7018" w:rsidP="00411C19">
      <w:pPr>
        <w:spacing w:after="0" w:line="240" w:lineRule="auto"/>
        <w:ind w:firstLine="567"/>
        <w:jc w:val="both"/>
        <w:rPr>
          <w:rFonts w:ascii="Times New Roman" w:eastAsia="Times New Roman" w:hAnsi="Times New Roman" w:cs="Times New Roman"/>
          <w:sz w:val="28"/>
          <w:szCs w:val="28"/>
          <w:lang w:eastAsia="ru-RU"/>
        </w:rPr>
      </w:pPr>
      <w:r w:rsidRPr="008C7018">
        <w:rPr>
          <w:rFonts w:ascii="Times New Roman" w:eastAsia="Times New Roman" w:hAnsi="Times New Roman" w:cs="Times New Roman"/>
          <w:sz w:val="28"/>
          <w:szCs w:val="28"/>
          <w:lang w:eastAsia="ru-RU"/>
        </w:rPr>
        <w:t>2) аэробно-анаэробная группа (бег  на средние дистанции, спортивные  игры, гребля, борьба); на тренировках  выполняется как длительная, так  и относительно кратковременная  работа (повторный метод), расход энергии — 5000—6000 ккал в сутки;</w:t>
      </w:r>
    </w:p>
    <w:p w:rsidR="008C7018" w:rsidRPr="008C7018" w:rsidRDefault="008C7018" w:rsidP="00411C19">
      <w:pPr>
        <w:spacing w:after="0" w:line="240" w:lineRule="auto"/>
        <w:ind w:firstLine="567"/>
        <w:jc w:val="both"/>
        <w:rPr>
          <w:rFonts w:ascii="Times New Roman" w:eastAsia="Times New Roman" w:hAnsi="Times New Roman" w:cs="Times New Roman"/>
          <w:sz w:val="28"/>
          <w:szCs w:val="28"/>
          <w:lang w:eastAsia="ru-RU"/>
        </w:rPr>
      </w:pPr>
      <w:r w:rsidRPr="008C7018">
        <w:rPr>
          <w:rFonts w:ascii="Times New Roman" w:eastAsia="Times New Roman" w:hAnsi="Times New Roman" w:cs="Times New Roman"/>
          <w:sz w:val="28"/>
          <w:szCs w:val="28"/>
          <w:lang w:eastAsia="ru-RU"/>
        </w:rPr>
        <w:t xml:space="preserve">3) анаэробная группа (прыжки, спринтерский  бег). </w:t>
      </w:r>
    </w:p>
    <w:p w:rsidR="00B60B7A" w:rsidRPr="00411C19" w:rsidRDefault="008C7018" w:rsidP="00411C19">
      <w:pPr>
        <w:spacing w:after="0" w:line="240" w:lineRule="auto"/>
        <w:ind w:firstLine="567"/>
        <w:jc w:val="both"/>
        <w:rPr>
          <w:rFonts w:ascii="Times New Roman" w:eastAsia="Times New Roman" w:hAnsi="Times New Roman" w:cs="Times New Roman"/>
          <w:sz w:val="28"/>
          <w:szCs w:val="28"/>
          <w:lang w:val="en-US" w:eastAsia="ru-RU"/>
        </w:rPr>
      </w:pPr>
      <w:r w:rsidRPr="008C7018">
        <w:rPr>
          <w:rFonts w:ascii="Times New Roman" w:eastAsia="Times New Roman" w:hAnsi="Times New Roman" w:cs="Times New Roman"/>
          <w:sz w:val="28"/>
          <w:szCs w:val="28"/>
          <w:lang w:eastAsia="ru-RU"/>
        </w:rPr>
        <w:t xml:space="preserve">Экономичность энерготрат организма спортсменов в спорте обусловлена и рациональностью спортивной техники. Например, высокотехничный лыжник при движении с равной скоростью с малотехничным затрачивает меньше энергии, а при одинаковых энерготратах развивает большую скорость. Он эффективнее расходует энергию на механическую работу, тогда как в количестве энергии, превращаемой в тепло, существенной разницы нет. Энергетические траты восполняются за счет питания. Калорийность и состав суточного рациона для представителей различных спортивных специальностей неодинаковы </w:t>
      </w:r>
    </w:p>
    <w:p w:rsidR="008C7018" w:rsidRDefault="008C7018" w:rsidP="00411C19">
      <w:pPr>
        <w:spacing w:after="0" w:line="240" w:lineRule="auto"/>
        <w:rPr>
          <w:rFonts w:ascii="Times New Roman" w:eastAsia="Times New Roman" w:hAnsi="Times New Roman" w:cs="Times New Roman"/>
          <w:sz w:val="24"/>
          <w:szCs w:val="24"/>
          <w:lang w:val="en-US" w:eastAsia="ru-RU"/>
        </w:rPr>
      </w:pPr>
    </w:p>
    <w:p w:rsidR="008C7018" w:rsidRDefault="008C7018" w:rsidP="008C7018">
      <w:pPr>
        <w:spacing w:before="100" w:beforeAutospacing="1" w:after="100" w:afterAutospacing="1" w:line="240" w:lineRule="auto"/>
        <w:rPr>
          <w:rFonts w:ascii="Times New Roman" w:eastAsia="Times New Roman" w:hAnsi="Times New Roman" w:cs="Times New Roman"/>
          <w:sz w:val="24"/>
          <w:szCs w:val="24"/>
          <w:lang w:val="en-US" w:eastAsia="ru-RU"/>
        </w:rPr>
      </w:pPr>
    </w:p>
    <w:p w:rsidR="008C7018" w:rsidRDefault="008C7018" w:rsidP="008C7018">
      <w:pPr>
        <w:spacing w:before="100" w:beforeAutospacing="1" w:after="100" w:afterAutospacing="1" w:line="240" w:lineRule="auto"/>
        <w:rPr>
          <w:rFonts w:ascii="Times New Roman" w:eastAsia="Times New Roman" w:hAnsi="Times New Roman" w:cs="Times New Roman"/>
          <w:sz w:val="24"/>
          <w:szCs w:val="24"/>
          <w:lang w:val="en-US" w:eastAsia="ru-RU"/>
        </w:rPr>
      </w:pPr>
    </w:p>
    <w:p w:rsidR="008C7018" w:rsidRPr="00411C19" w:rsidRDefault="008C7018" w:rsidP="008C7018">
      <w:pPr>
        <w:spacing w:before="100" w:beforeAutospacing="1" w:after="100" w:afterAutospacing="1" w:line="240" w:lineRule="auto"/>
      </w:pPr>
    </w:p>
    <w:p w:rsidR="00B60B7A" w:rsidRPr="00FD2307" w:rsidRDefault="00B60B7A" w:rsidP="00FD2307">
      <w:pPr>
        <w:pStyle w:val="1"/>
        <w:jc w:val="center"/>
        <w:rPr>
          <w:rFonts w:ascii="Times New Roman" w:hAnsi="Times New Roman" w:cs="Times New Roman"/>
          <w:color w:val="auto"/>
          <w:sz w:val="32"/>
          <w:szCs w:val="32"/>
        </w:rPr>
      </w:pPr>
      <w:bookmarkStart w:id="2" w:name="_Toc49955867"/>
      <w:r w:rsidRPr="00FD2307">
        <w:rPr>
          <w:rFonts w:ascii="Times New Roman" w:hAnsi="Times New Roman" w:cs="Times New Roman"/>
          <w:color w:val="auto"/>
          <w:sz w:val="32"/>
          <w:szCs w:val="32"/>
        </w:rPr>
        <w:lastRenderedPageBreak/>
        <w:t>2</w:t>
      </w:r>
      <w:r w:rsidRPr="008C7018">
        <w:rPr>
          <w:rFonts w:ascii="Times New Roman" w:hAnsi="Times New Roman" w:cs="Times New Roman"/>
          <w:color w:val="auto"/>
          <w:sz w:val="32"/>
          <w:szCs w:val="32"/>
        </w:rPr>
        <w:t xml:space="preserve">. </w:t>
      </w:r>
      <w:r w:rsidR="008C7018" w:rsidRPr="008C7018">
        <w:rPr>
          <w:rFonts w:ascii="Times New Roman" w:hAnsi="Times New Roman" w:cs="Times New Roman"/>
          <w:color w:val="auto"/>
        </w:rPr>
        <w:t>Общие гигиенические требования к режиму питания</w:t>
      </w:r>
      <w:bookmarkEnd w:id="2"/>
    </w:p>
    <w:p w:rsidR="00144B0A" w:rsidRPr="00FD2307" w:rsidRDefault="00144B0A" w:rsidP="00A94502">
      <w:pPr>
        <w:spacing w:after="0" w:line="240" w:lineRule="auto"/>
        <w:jc w:val="center"/>
        <w:rPr>
          <w:rFonts w:ascii="Times New Roman" w:hAnsi="Times New Roman" w:cs="Times New Roman"/>
          <w:b/>
          <w:sz w:val="32"/>
          <w:szCs w:val="32"/>
        </w:rPr>
      </w:pPr>
    </w:p>
    <w:p w:rsidR="00AC4793" w:rsidRPr="00613C91" w:rsidRDefault="00AC4793" w:rsidP="00AC4793">
      <w:pPr>
        <w:pStyle w:val="a7"/>
        <w:spacing w:before="0" w:beforeAutospacing="0" w:after="0" w:afterAutospacing="0"/>
        <w:ind w:firstLine="567"/>
        <w:jc w:val="both"/>
        <w:rPr>
          <w:sz w:val="28"/>
          <w:szCs w:val="28"/>
        </w:rPr>
      </w:pPr>
      <w:r w:rsidRPr="00613C91">
        <w:rPr>
          <w:sz w:val="28"/>
          <w:szCs w:val="28"/>
        </w:rPr>
        <w:t>Общие гигиенические требования к  режиму питания — постоянное время приема пищи и пропорциональное по времени суток соотношение их содержания и калорийности. Эти правила обусловлены особенностями биоритмов обменных процессов человека. Организм вырабатывает условный рефлекс на время еды, что способствует более эффективному пищеварению в результате суммирования условного («реакция на время») и безусловного (реакция на саму пищу) рефлексов. Частые изменения ритма приема пищи ведут к нарушению нервной регуляции процесса пищеварения. В результате развиваются функциональные и органические заболевания желудочно-кишечного тракта.</w:t>
      </w:r>
    </w:p>
    <w:p w:rsidR="00AC4793" w:rsidRPr="00613C91" w:rsidRDefault="00AC4793" w:rsidP="00AC4793">
      <w:pPr>
        <w:pStyle w:val="a7"/>
        <w:spacing w:before="0" w:beforeAutospacing="0" w:after="0" w:afterAutospacing="0"/>
        <w:ind w:firstLine="567"/>
        <w:jc w:val="both"/>
        <w:rPr>
          <w:sz w:val="28"/>
          <w:szCs w:val="28"/>
        </w:rPr>
      </w:pPr>
      <w:r w:rsidRPr="00613C91">
        <w:rPr>
          <w:sz w:val="28"/>
          <w:szCs w:val="28"/>
        </w:rPr>
        <w:t>Оптимальная калорическая стоимость  дневного рациона должна быть примерно следующей: завтрак —30—35%, второй завтрак или полдник- 10-15%, обед-35-40%, ужин-15-20%. Основную часть белковых и жирных продуктов (мясо, рыбу, яйца, сметану, масло и т.п.) целесообразно принимать в первую половину дня (на завтрак и обед). Ужин должен быть преимущественно углеводным (винегреты, каши) и содержать только легкоперевариваемые и легкоусвояемые белки (творог, сыр, кефир, простокваша, молоко). Каждый прием пищи должен включать овощи или фрукты, желательно в свежем виде (овощные салаты, гарниры, фруктовый десерт). При умеренных энерготратах количество хлебных продуктов в пищевом рационе в течение дня не должно превышать 250-350 г.</w:t>
      </w:r>
    </w:p>
    <w:p w:rsidR="00AC4793" w:rsidRPr="00613C91" w:rsidRDefault="00AC4793" w:rsidP="00AC4793">
      <w:pPr>
        <w:pStyle w:val="a7"/>
        <w:spacing w:before="0" w:beforeAutospacing="0" w:after="0" w:afterAutospacing="0"/>
        <w:ind w:firstLine="567"/>
        <w:jc w:val="both"/>
        <w:rPr>
          <w:sz w:val="28"/>
          <w:szCs w:val="28"/>
        </w:rPr>
      </w:pPr>
      <w:r w:rsidRPr="00613C91">
        <w:rPr>
          <w:sz w:val="28"/>
          <w:szCs w:val="28"/>
        </w:rPr>
        <w:t>Относительное содержание белков в  завтраке должно быть больше - 20-22%, жиров - 35, углеводов - 43-45% (в дневном рационе — 15, 30 и 55% соответственно). Белки стимулируют активность метаболических процессов в организме, повышают активность нервной и гормональной систем. Целесообразно включать в завтрак овощи, содержащие клетчатку, стимулирующую моторную функцию желудочно-кишечного тракта. Рекомендуется натощак выпивать ложку растительного масла, которое также повышает двигательную деятельность кишечника, способствует опорожнению желчного пузыря, выделению желчи, что улучшает пищеварение и предупреждает развитие воспалительного заболевания желчного пузыря (холецистита).</w:t>
      </w:r>
    </w:p>
    <w:p w:rsidR="00AC4793" w:rsidRPr="00613C91" w:rsidRDefault="00AC4793" w:rsidP="00AC4793">
      <w:pPr>
        <w:pStyle w:val="a7"/>
        <w:spacing w:before="0" w:beforeAutospacing="0" w:after="0" w:afterAutospacing="0"/>
        <w:ind w:firstLine="567"/>
        <w:jc w:val="both"/>
        <w:rPr>
          <w:sz w:val="28"/>
          <w:szCs w:val="28"/>
        </w:rPr>
      </w:pPr>
      <w:r w:rsidRPr="00613C91">
        <w:rPr>
          <w:sz w:val="28"/>
          <w:szCs w:val="28"/>
        </w:rPr>
        <w:t>При четырехразовом питании второй завтрак или полдник должен состоять из легкоперевариваемых продуктов: фруктового сока, молока, кефира, фруктов.</w:t>
      </w:r>
    </w:p>
    <w:p w:rsidR="00AC4793" w:rsidRPr="00613C91" w:rsidRDefault="00AC4793" w:rsidP="00AC4793">
      <w:pPr>
        <w:pStyle w:val="a7"/>
        <w:spacing w:before="0" w:beforeAutospacing="0" w:after="0" w:afterAutospacing="0"/>
        <w:ind w:firstLine="567"/>
        <w:jc w:val="both"/>
        <w:rPr>
          <w:sz w:val="28"/>
          <w:szCs w:val="28"/>
        </w:rPr>
      </w:pPr>
      <w:r w:rsidRPr="00613C91">
        <w:rPr>
          <w:sz w:val="28"/>
          <w:szCs w:val="28"/>
        </w:rPr>
        <w:t>Обед должен содержать до 40 % калорий  всего дневного пищевого рациона. Превышение этого уровня вызывает физиологическое перенапряжение органов пищеварения, особенно секреторных систем желудочно-кишечного тракта, неполное переваривание и усвоение пищи в тонком кишечнике, что может привести к усилению процессов гниения и брожения остатков пищи в толстом отделе кишечника.</w:t>
      </w:r>
    </w:p>
    <w:p w:rsidR="00AC4793" w:rsidRPr="00613C91" w:rsidRDefault="00AC4793" w:rsidP="00AC4793">
      <w:pPr>
        <w:pStyle w:val="a7"/>
        <w:spacing w:before="0" w:beforeAutospacing="0" w:after="0" w:afterAutospacing="0"/>
        <w:ind w:firstLine="567"/>
        <w:jc w:val="both"/>
        <w:rPr>
          <w:sz w:val="28"/>
          <w:szCs w:val="28"/>
        </w:rPr>
      </w:pPr>
      <w:r w:rsidRPr="00613C91">
        <w:rPr>
          <w:sz w:val="28"/>
          <w:szCs w:val="28"/>
        </w:rPr>
        <w:lastRenderedPageBreak/>
        <w:t>На ужин нужно относительно меньше белков и жиров, особенно нежелателен прием тугоплавких жиров (бараньего, говяжьего), требующих интенсивного пищеварения. Предпочтительны овощные блюда (винегреты), каши, фрукты, нежирные сорта сыра, творог, кефир, причем за 3—4 ч до сна: за это время основное пищеварение заканчивается.</w:t>
      </w:r>
    </w:p>
    <w:p w:rsidR="00AC4793" w:rsidRPr="00613C91" w:rsidRDefault="00AC4793" w:rsidP="00AC4793">
      <w:pPr>
        <w:pStyle w:val="a7"/>
        <w:spacing w:before="0" w:beforeAutospacing="0" w:after="0" w:afterAutospacing="0"/>
        <w:ind w:firstLine="567"/>
        <w:jc w:val="both"/>
        <w:rPr>
          <w:sz w:val="28"/>
          <w:szCs w:val="28"/>
        </w:rPr>
      </w:pPr>
      <w:r w:rsidRPr="00613C91">
        <w:rPr>
          <w:sz w:val="28"/>
          <w:szCs w:val="28"/>
        </w:rPr>
        <w:t>Пища не должна быть очень горячей  или холодной. В противном случае это может отрицательно повлиять на состояние слизистых ротовой полости, пищевода, моторной и секреторной функций желудка. Рекомендуется есть медленно, тщательно пережевывая пищу. Это позволяет утолить чувство голода меньшим количеством пищи.</w:t>
      </w:r>
    </w:p>
    <w:p w:rsidR="008D0EDA" w:rsidRPr="00613C91" w:rsidRDefault="00AC4793" w:rsidP="00AC4793">
      <w:pPr>
        <w:pStyle w:val="a7"/>
        <w:spacing w:before="0" w:beforeAutospacing="0" w:after="0" w:afterAutospacing="0"/>
        <w:ind w:firstLine="567"/>
        <w:jc w:val="both"/>
        <w:rPr>
          <w:sz w:val="28"/>
          <w:szCs w:val="28"/>
        </w:rPr>
      </w:pPr>
      <w:r w:rsidRPr="00613C91">
        <w:rPr>
          <w:sz w:val="28"/>
          <w:szCs w:val="28"/>
        </w:rPr>
        <w:t>Для снижения массы тела объем дневного пищевого рациона должен составлять на 1000 ккал в день меньше суточных энерготрат. Более значительное ограничение суточного калоража нежелательно, так как в этом случает снижение массы тела будет происходить за счет не только жировых запасов, но и мышечной ткани.</w:t>
      </w:r>
    </w:p>
    <w:p w:rsidR="00AC4793" w:rsidRDefault="00AC4793"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Default="00BC06B5" w:rsidP="00AC4793">
      <w:pPr>
        <w:pStyle w:val="a7"/>
        <w:spacing w:before="0" w:beforeAutospacing="0" w:after="0" w:afterAutospacing="0"/>
        <w:ind w:firstLine="567"/>
        <w:jc w:val="both"/>
        <w:rPr>
          <w:sz w:val="28"/>
          <w:szCs w:val="28"/>
        </w:rPr>
      </w:pPr>
    </w:p>
    <w:p w:rsidR="00BC06B5" w:rsidRPr="00613C91" w:rsidRDefault="00BC06B5" w:rsidP="00AC4793">
      <w:pPr>
        <w:pStyle w:val="a7"/>
        <w:spacing w:before="0" w:beforeAutospacing="0" w:after="0" w:afterAutospacing="0"/>
        <w:ind w:firstLine="567"/>
        <w:jc w:val="both"/>
        <w:rPr>
          <w:sz w:val="28"/>
          <w:szCs w:val="28"/>
        </w:rPr>
      </w:pPr>
    </w:p>
    <w:p w:rsidR="00B60B7A" w:rsidRPr="00AC4793" w:rsidRDefault="00B60B7A" w:rsidP="00BC06B5">
      <w:pPr>
        <w:pStyle w:val="1"/>
        <w:jc w:val="center"/>
        <w:rPr>
          <w:rFonts w:ascii="Times New Roman" w:hAnsi="Times New Roman" w:cs="Times New Roman"/>
          <w:color w:val="auto"/>
        </w:rPr>
      </w:pPr>
      <w:bookmarkStart w:id="3" w:name="_Toc49955868"/>
      <w:r w:rsidRPr="00AC4793">
        <w:rPr>
          <w:rFonts w:ascii="Times New Roman" w:hAnsi="Times New Roman" w:cs="Times New Roman"/>
          <w:color w:val="auto"/>
        </w:rPr>
        <w:lastRenderedPageBreak/>
        <w:t xml:space="preserve">3. </w:t>
      </w:r>
      <w:r w:rsidR="00AC4793" w:rsidRPr="00AC4793">
        <w:rPr>
          <w:rFonts w:ascii="Times New Roman" w:hAnsi="Times New Roman" w:cs="Times New Roman"/>
          <w:color w:val="auto"/>
        </w:rPr>
        <w:t xml:space="preserve"> Режим питания при занятиях  </w:t>
      </w:r>
      <w:r w:rsidR="00AC4793">
        <w:rPr>
          <w:rFonts w:ascii="Times New Roman" w:hAnsi="Times New Roman" w:cs="Times New Roman"/>
          <w:color w:val="auto"/>
        </w:rPr>
        <w:t>физических нагрузок</w:t>
      </w:r>
      <w:bookmarkEnd w:id="3"/>
    </w:p>
    <w:p w:rsidR="008C7018" w:rsidRPr="00AC4793" w:rsidRDefault="008C7018" w:rsidP="00AC4793">
      <w:pPr>
        <w:rPr>
          <w:rFonts w:ascii="Times New Roman" w:hAnsi="Times New Roman" w:cs="Times New Roman"/>
          <w:sz w:val="32"/>
          <w:szCs w:val="32"/>
        </w:rPr>
      </w:pPr>
    </w:p>
    <w:p w:rsidR="00AC4793" w:rsidRPr="00AC4793" w:rsidRDefault="00AC4793" w:rsidP="00AC4793">
      <w:pPr>
        <w:pStyle w:val="a7"/>
        <w:spacing w:before="0" w:beforeAutospacing="0" w:after="0" w:afterAutospacing="0" w:line="360" w:lineRule="auto"/>
        <w:ind w:firstLine="567"/>
        <w:jc w:val="both"/>
        <w:rPr>
          <w:sz w:val="28"/>
          <w:szCs w:val="28"/>
        </w:rPr>
      </w:pPr>
      <w:r>
        <w:t xml:space="preserve">У спортсменов по сравнению с  лицами, не занимающимися спортом, относительная  </w:t>
      </w:r>
      <w:r w:rsidRPr="00AC4793">
        <w:rPr>
          <w:sz w:val="28"/>
          <w:szCs w:val="28"/>
        </w:rPr>
        <w:t>калорийная «стоимость» завтрака и  обеда несколько снижена, а ужина — увеличена.</w:t>
      </w:r>
    </w:p>
    <w:p w:rsidR="00AC4793" w:rsidRPr="00AC4793" w:rsidRDefault="00AC4793" w:rsidP="00AC4793">
      <w:pPr>
        <w:pStyle w:val="a7"/>
        <w:spacing w:before="0" w:beforeAutospacing="0" w:after="0" w:afterAutospacing="0" w:line="360" w:lineRule="auto"/>
        <w:ind w:firstLine="567"/>
        <w:jc w:val="both"/>
        <w:rPr>
          <w:sz w:val="28"/>
          <w:szCs w:val="28"/>
        </w:rPr>
      </w:pPr>
      <w:r w:rsidRPr="00AC4793">
        <w:rPr>
          <w:sz w:val="28"/>
          <w:szCs w:val="28"/>
        </w:rPr>
        <w:t>У спортсменов обычно через 1,5—2 ч  после завтрака начинается утренняя тренировка. Если завтрак был обильный, плотный, он требует длительного пищеварения — 3—4 ч, нарушается функциональное состояние органов желудочно-кишечного тракта, снижается физическая работоспособность. Это происходит вследствие распределения крови между органами пищеварения, в которых идет процесс пищеварения, и скелетными мышцами, выполняющими значительную физическую работу. Физическая работа, с одной стороны, вызывает рефлекторное торможение процесса пищеварения, а с другой — процесс пищеварения повышает активность парасимпатического отдела вегетативной нервной системы и снижает активность ее симпатического отдела. А именно его высокая функциональная активность во многом обеспечивает эффективную мышечную работу.</w:t>
      </w:r>
    </w:p>
    <w:p w:rsidR="00AC4793" w:rsidRPr="00AC4793" w:rsidRDefault="00AC4793" w:rsidP="00AC4793">
      <w:pPr>
        <w:pStyle w:val="a7"/>
        <w:spacing w:before="0" w:beforeAutospacing="0" w:after="0" w:afterAutospacing="0" w:line="360" w:lineRule="auto"/>
        <w:ind w:firstLine="567"/>
        <w:jc w:val="both"/>
        <w:rPr>
          <w:sz w:val="28"/>
          <w:szCs w:val="28"/>
        </w:rPr>
      </w:pPr>
      <w:r w:rsidRPr="00AC4793">
        <w:rPr>
          <w:sz w:val="28"/>
          <w:szCs w:val="28"/>
        </w:rPr>
        <w:t>Энерготраты спортсменов в отдельные дни недели по сравнению с лицами, не занимающимися спортом, значительно выше, что обусловлено характером построения тренировочного цикла. В день развивающей тренировки они могут достигать 6000—7000 ккал, а в день отдыха резко снижаться — до 2500—3000 ккал. Калорическая «стоимость» пищевого рациона спортсменов должна строиться с учетом величины их средних энерготрат в день и за неделю. Реальные энерготраты могут значительно превышать калорическую «стоимость» дневного пищевого рациона или быть значительно ниже, поэтому калорическая «стоимость» и содержание пищевого рациона должны быть относительно стабильны, а энерготраты в недельном тренировочном микроцикле по дням могут значительно варьировать.</w:t>
      </w:r>
    </w:p>
    <w:p w:rsidR="00AC4793" w:rsidRPr="00AC4793" w:rsidRDefault="00AC4793" w:rsidP="00AC4793">
      <w:pPr>
        <w:pStyle w:val="a7"/>
        <w:spacing w:before="0" w:beforeAutospacing="0" w:after="0" w:afterAutospacing="0" w:line="360" w:lineRule="auto"/>
        <w:ind w:firstLine="567"/>
        <w:jc w:val="both"/>
        <w:rPr>
          <w:sz w:val="28"/>
          <w:szCs w:val="28"/>
        </w:rPr>
      </w:pPr>
      <w:r w:rsidRPr="00AC4793">
        <w:rPr>
          <w:sz w:val="28"/>
          <w:szCs w:val="28"/>
        </w:rPr>
        <w:lastRenderedPageBreak/>
        <w:t>Между занятиями физическими упражнениями и следующим непосредственно  за ним приемом пищи для восстановления функции кровообращения после значительной физической нагрузки и перераспределения крови от работающих скелетных мышц к органам пищеварения устанавливается временной интервал 30 — 40 мин.</w:t>
      </w:r>
    </w:p>
    <w:p w:rsidR="00AC4793" w:rsidRPr="00AC4793" w:rsidRDefault="00AC4793" w:rsidP="00AC4793">
      <w:pPr>
        <w:pStyle w:val="a7"/>
        <w:spacing w:before="0" w:beforeAutospacing="0" w:after="0" w:afterAutospacing="0" w:line="360" w:lineRule="auto"/>
        <w:ind w:firstLine="567"/>
        <w:jc w:val="both"/>
        <w:rPr>
          <w:sz w:val="28"/>
          <w:szCs w:val="28"/>
        </w:rPr>
      </w:pPr>
      <w:r w:rsidRPr="00AC4793">
        <w:rPr>
          <w:sz w:val="28"/>
          <w:szCs w:val="28"/>
        </w:rPr>
        <w:t>Питание спортсменов может изменяться и в зависимости от периода  и задач тренировки — базисное питание в подготовительный период (период накопления), питание в предсоревнователь-ный и соревновательный периоды (период реализации). Особенности питания в разные периоды тренировки зависят и от вида спорта, в частности от целевой направленности тренировочных и соревновательных нагрузок, определяющих характер расходования питательных веществ в мышцах.</w:t>
      </w:r>
    </w:p>
    <w:p w:rsidR="00AC4793" w:rsidRPr="00AC4793" w:rsidRDefault="00AC4793" w:rsidP="00AC4793">
      <w:pPr>
        <w:pStyle w:val="a7"/>
        <w:spacing w:before="0" w:beforeAutospacing="0" w:after="0" w:afterAutospacing="0" w:line="360" w:lineRule="auto"/>
        <w:ind w:firstLine="567"/>
        <w:jc w:val="both"/>
        <w:rPr>
          <w:sz w:val="28"/>
          <w:szCs w:val="28"/>
        </w:rPr>
      </w:pPr>
      <w:r w:rsidRPr="00AC4793">
        <w:rPr>
          <w:sz w:val="28"/>
          <w:szCs w:val="28"/>
        </w:rPr>
        <w:t>При нагрузках преимущественно  аэробной направленности продолжительностью до 1,5 ч физиологически целесообразен  смешанный пищевой рацион с пропорциональным соотношением белков, жиров и углеводов. Перед тренировкой продолжительностью 2,0—2,5 ч за 2—3 дня до нее следует перейти на преимущественно углеводную диету, что позволит создать необходимые для предстоящей работы запасы гликогена в мышцах. Готовясь к работе той же направленности, но более длительной (свыше 3 ч), нужно вначале несколько снизить запасы гликогена в мышцах с помощью преимущественно белково-жировой диеты, проведенной за 3 дня до тренировки, и анаэробных нагрузок, а затем эти запасы увеличить с помощью преимущественно углеводной диеты в течение 2—3 дней.</w:t>
      </w:r>
    </w:p>
    <w:p w:rsidR="00AC4793" w:rsidRPr="00AC4793" w:rsidRDefault="00AC4793" w:rsidP="00AC4793">
      <w:pPr>
        <w:pStyle w:val="a7"/>
        <w:spacing w:before="0" w:beforeAutospacing="0" w:after="0" w:afterAutospacing="0" w:line="360" w:lineRule="auto"/>
        <w:ind w:firstLine="567"/>
        <w:jc w:val="both"/>
        <w:rPr>
          <w:sz w:val="28"/>
          <w:szCs w:val="28"/>
        </w:rPr>
      </w:pPr>
      <w:r w:rsidRPr="00AC4793">
        <w:rPr>
          <w:sz w:val="28"/>
          <w:szCs w:val="28"/>
        </w:rPr>
        <w:t xml:space="preserve">При тренировках преимущественно  анаэробного характера (скоростно-силовая  работа) физиологически целесообразна  смешанная диета, чтобы создать достаточные запасы гликогена. Анаэробные нагрузки вызывают повышенный расход гликогена (энергия обеспечивается неэкономным, неполным его распадом). На соревнованиях такие нагрузки выполняются в меньшем объеме, чем на тренировках, поэтому необходимы относительно </w:t>
      </w:r>
      <w:r w:rsidRPr="00AC4793">
        <w:rPr>
          <w:sz w:val="28"/>
          <w:szCs w:val="28"/>
        </w:rPr>
        <w:lastRenderedPageBreak/>
        <w:t>небольшие запасы гликогена (0,5-1,0%), что достигается преимущественно белково-жировой диетой, назначаемой за 2—3 дня до соревнований.</w:t>
      </w:r>
    </w:p>
    <w:p w:rsidR="00AC4793" w:rsidRPr="00AC4793" w:rsidRDefault="00AC4793" w:rsidP="00AC4793">
      <w:pPr>
        <w:pStyle w:val="a7"/>
        <w:spacing w:before="0" w:beforeAutospacing="0" w:after="0" w:afterAutospacing="0" w:line="360" w:lineRule="auto"/>
        <w:ind w:firstLine="567"/>
        <w:jc w:val="both"/>
        <w:rPr>
          <w:sz w:val="28"/>
          <w:szCs w:val="28"/>
        </w:rPr>
      </w:pPr>
      <w:r w:rsidRPr="00AC4793">
        <w:rPr>
          <w:sz w:val="28"/>
          <w:szCs w:val="28"/>
        </w:rPr>
        <w:t>Перед соревнованиями по игровым видам  спорта снижать запасы гликогена в скелетных мышцах не следует, так как эти нагрузки имеют преимущественно анаэробный характер и, как правило, продолжительны во времени.</w:t>
      </w:r>
    </w:p>
    <w:p w:rsidR="00AC4793" w:rsidRPr="00AC4793" w:rsidRDefault="00AC4793" w:rsidP="00AC4793">
      <w:pPr>
        <w:pStyle w:val="a7"/>
        <w:spacing w:before="0" w:beforeAutospacing="0" w:after="0" w:afterAutospacing="0" w:line="360" w:lineRule="auto"/>
        <w:ind w:firstLine="567"/>
        <w:jc w:val="both"/>
        <w:rPr>
          <w:sz w:val="28"/>
          <w:szCs w:val="28"/>
        </w:rPr>
      </w:pPr>
      <w:r w:rsidRPr="00AC4793">
        <w:rPr>
          <w:sz w:val="28"/>
          <w:szCs w:val="28"/>
        </w:rPr>
        <w:t>Преимущественно белково-жировую  или углеводную диету можно применять  не более 2-3 дней, поскольку возможны нарушения основных обменных процессов. Перед длительной тренировкой или соревнованиями целесообразен прием раствора глюкозы с лимоном. Глюкоза улучшает всасывание воды в желудке. Прием раствора глюкозы повышенной концентрации (30—40%) непосредственно на дистанции задерживает жидкость в желудке, что может вызвать определенный дискомфорт. Поэтому растворы сахара необходимо давать на дистанции с учетом индивидуальной переносимости (10 или 40%).</w:t>
      </w:r>
    </w:p>
    <w:p w:rsidR="00AC4793" w:rsidRPr="00AC4793" w:rsidRDefault="00AC4793" w:rsidP="00AC4793">
      <w:pPr>
        <w:pStyle w:val="a7"/>
        <w:spacing w:before="0" w:beforeAutospacing="0" w:after="0" w:afterAutospacing="0" w:line="360" w:lineRule="auto"/>
        <w:ind w:firstLine="567"/>
        <w:jc w:val="both"/>
        <w:rPr>
          <w:sz w:val="28"/>
          <w:szCs w:val="28"/>
        </w:rPr>
      </w:pPr>
    </w:p>
    <w:p w:rsidR="008C7018" w:rsidRPr="00AC4793" w:rsidRDefault="008C7018" w:rsidP="00AC4793">
      <w:pPr>
        <w:spacing w:after="0" w:line="360" w:lineRule="auto"/>
        <w:ind w:firstLine="567"/>
        <w:jc w:val="both"/>
        <w:rPr>
          <w:rFonts w:ascii="Times New Roman" w:hAnsi="Times New Roman" w:cs="Times New Roman"/>
          <w:sz w:val="28"/>
          <w:szCs w:val="28"/>
        </w:rPr>
      </w:pPr>
    </w:p>
    <w:p w:rsidR="008C7018" w:rsidRDefault="008C7018" w:rsidP="00AC4793">
      <w:pPr>
        <w:spacing w:after="0"/>
        <w:jc w:val="center"/>
        <w:rPr>
          <w:rFonts w:ascii="Times New Roman" w:hAnsi="Times New Roman" w:cs="Times New Roman"/>
          <w:sz w:val="32"/>
          <w:szCs w:val="32"/>
        </w:rPr>
      </w:pPr>
    </w:p>
    <w:p w:rsidR="008718BA" w:rsidRDefault="008718BA" w:rsidP="00AC4793">
      <w:pPr>
        <w:spacing w:after="0"/>
        <w:jc w:val="center"/>
        <w:rPr>
          <w:rFonts w:ascii="Times New Roman" w:hAnsi="Times New Roman" w:cs="Times New Roman"/>
          <w:sz w:val="32"/>
          <w:szCs w:val="32"/>
        </w:rPr>
      </w:pPr>
    </w:p>
    <w:p w:rsidR="008718BA" w:rsidRDefault="008718BA" w:rsidP="00AC4793">
      <w:pPr>
        <w:spacing w:after="0"/>
        <w:jc w:val="center"/>
        <w:rPr>
          <w:rFonts w:ascii="Times New Roman" w:hAnsi="Times New Roman" w:cs="Times New Roman"/>
          <w:sz w:val="32"/>
          <w:szCs w:val="32"/>
        </w:rPr>
      </w:pPr>
    </w:p>
    <w:p w:rsidR="008718BA" w:rsidRDefault="008718BA" w:rsidP="00AC4793">
      <w:pPr>
        <w:spacing w:after="0"/>
        <w:jc w:val="center"/>
        <w:rPr>
          <w:rFonts w:ascii="Times New Roman" w:hAnsi="Times New Roman" w:cs="Times New Roman"/>
          <w:sz w:val="32"/>
          <w:szCs w:val="32"/>
        </w:rPr>
      </w:pPr>
    </w:p>
    <w:p w:rsidR="008718BA" w:rsidRDefault="008718BA" w:rsidP="00AC4793">
      <w:pPr>
        <w:spacing w:after="0"/>
        <w:jc w:val="center"/>
        <w:rPr>
          <w:rFonts w:ascii="Times New Roman" w:hAnsi="Times New Roman" w:cs="Times New Roman"/>
          <w:sz w:val="32"/>
          <w:szCs w:val="32"/>
        </w:rPr>
      </w:pPr>
    </w:p>
    <w:p w:rsidR="008718BA" w:rsidRDefault="008718BA" w:rsidP="00AC4793">
      <w:pPr>
        <w:spacing w:after="0"/>
        <w:jc w:val="center"/>
        <w:rPr>
          <w:rFonts w:ascii="Times New Roman" w:hAnsi="Times New Roman" w:cs="Times New Roman"/>
          <w:sz w:val="32"/>
          <w:szCs w:val="32"/>
        </w:rPr>
      </w:pPr>
    </w:p>
    <w:p w:rsidR="008718BA" w:rsidRDefault="008718BA" w:rsidP="00AC4793">
      <w:pPr>
        <w:spacing w:after="0"/>
        <w:jc w:val="center"/>
        <w:rPr>
          <w:rFonts w:ascii="Times New Roman" w:hAnsi="Times New Roman" w:cs="Times New Roman"/>
          <w:sz w:val="32"/>
          <w:szCs w:val="32"/>
        </w:rPr>
      </w:pPr>
    </w:p>
    <w:p w:rsidR="008718BA" w:rsidRDefault="008718BA" w:rsidP="00AC4793">
      <w:pPr>
        <w:spacing w:after="0"/>
        <w:jc w:val="center"/>
        <w:rPr>
          <w:rFonts w:ascii="Times New Roman" w:hAnsi="Times New Roman" w:cs="Times New Roman"/>
          <w:sz w:val="32"/>
          <w:szCs w:val="32"/>
        </w:rPr>
      </w:pPr>
    </w:p>
    <w:p w:rsidR="008718BA" w:rsidRDefault="008718BA" w:rsidP="00AC4793">
      <w:pPr>
        <w:spacing w:after="0"/>
        <w:jc w:val="center"/>
        <w:rPr>
          <w:rFonts w:ascii="Times New Roman" w:hAnsi="Times New Roman" w:cs="Times New Roman"/>
          <w:sz w:val="32"/>
          <w:szCs w:val="32"/>
        </w:rPr>
      </w:pPr>
    </w:p>
    <w:p w:rsidR="008718BA" w:rsidRDefault="008718BA" w:rsidP="00AC4793">
      <w:pPr>
        <w:spacing w:after="0"/>
        <w:jc w:val="center"/>
        <w:rPr>
          <w:rFonts w:ascii="Times New Roman" w:hAnsi="Times New Roman" w:cs="Times New Roman"/>
          <w:sz w:val="32"/>
          <w:szCs w:val="32"/>
        </w:rPr>
      </w:pPr>
    </w:p>
    <w:p w:rsidR="008718BA" w:rsidRPr="00AC4793" w:rsidRDefault="008718BA" w:rsidP="00AC4793">
      <w:pPr>
        <w:spacing w:after="0"/>
        <w:jc w:val="center"/>
        <w:rPr>
          <w:rFonts w:ascii="Times New Roman" w:hAnsi="Times New Roman" w:cs="Times New Roman"/>
          <w:sz w:val="32"/>
          <w:szCs w:val="32"/>
        </w:rPr>
      </w:pPr>
    </w:p>
    <w:p w:rsidR="008C7018" w:rsidRPr="00AC4793" w:rsidRDefault="008C7018" w:rsidP="008D0EDA">
      <w:pPr>
        <w:jc w:val="center"/>
        <w:rPr>
          <w:rFonts w:ascii="Times New Roman" w:hAnsi="Times New Roman" w:cs="Times New Roman"/>
          <w:sz w:val="32"/>
          <w:szCs w:val="32"/>
        </w:rPr>
      </w:pPr>
    </w:p>
    <w:p w:rsidR="0053695D" w:rsidRPr="00FD2307" w:rsidRDefault="0053695D" w:rsidP="00FD2307">
      <w:pPr>
        <w:pStyle w:val="1"/>
        <w:rPr>
          <w:rFonts w:ascii="Times New Roman" w:hAnsi="Times New Roman" w:cs="Times New Roman"/>
          <w:color w:val="auto"/>
        </w:rPr>
      </w:pPr>
      <w:bookmarkStart w:id="4" w:name="_Toc49955869"/>
      <w:r w:rsidRPr="00FD2307">
        <w:rPr>
          <w:rFonts w:ascii="Times New Roman" w:hAnsi="Times New Roman" w:cs="Times New Roman"/>
          <w:color w:val="auto"/>
        </w:rPr>
        <w:lastRenderedPageBreak/>
        <w:t>Заключение</w:t>
      </w:r>
      <w:bookmarkEnd w:id="4"/>
    </w:p>
    <w:p w:rsidR="00290D97" w:rsidRPr="00AC4793" w:rsidRDefault="00290D97" w:rsidP="008C7018">
      <w:pPr>
        <w:spacing w:after="0"/>
        <w:ind w:firstLine="567"/>
        <w:jc w:val="both"/>
        <w:rPr>
          <w:rFonts w:ascii="Times New Roman" w:eastAsia="Times New Roman" w:hAnsi="Times New Roman" w:cs="Times New Roman"/>
          <w:sz w:val="28"/>
          <w:szCs w:val="28"/>
          <w:lang w:eastAsia="ru-RU"/>
        </w:rPr>
      </w:pPr>
    </w:p>
    <w:p w:rsidR="008C7018" w:rsidRPr="008C7018" w:rsidRDefault="008C7018" w:rsidP="008C7018">
      <w:pPr>
        <w:pStyle w:val="a7"/>
        <w:spacing w:line="276" w:lineRule="auto"/>
        <w:ind w:firstLine="567"/>
        <w:jc w:val="both"/>
        <w:rPr>
          <w:sz w:val="28"/>
          <w:szCs w:val="28"/>
        </w:rPr>
      </w:pPr>
      <w:r w:rsidRPr="008C7018">
        <w:rPr>
          <w:sz w:val="28"/>
          <w:szCs w:val="28"/>
        </w:rPr>
        <w:t>Питание играет важнейшую роль в поддержании здоровья, улучшении спортивных результатов, обеспечении активного долголетия огромной армии людей, которые занимаются спортом ради удовольствия, оздоровления, поддержания высокой работоспособности — спортсменов-любителей, или, как их часто называют в России, физкультурников.</w:t>
      </w:r>
    </w:p>
    <w:p w:rsidR="008C7018" w:rsidRPr="008C7018" w:rsidRDefault="008C7018" w:rsidP="008C7018">
      <w:pPr>
        <w:pStyle w:val="a7"/>
        <w:spacing w:line="276" w:lineRule="auto"/>
        <w:ind w:firstLine="567"/>
        <w:jc w:val="both"/>
        <w:rPr>
          <w:sz w:val="28"/>
          <w:szCs w:val="28"/>
        </w:rPr>
      </w:pPr>
      <w:r w:rsidRPr="008C7018">
        <w:rPr>
          <w:sz w:val="28"/>
          <w:szCs w:val="28"/>
        </w:rPr>
        <w:t xml:space="preserve">Для спортсменов можно рекомендовать использование разнообразной белковой пищи с низким содержанием жиров. Для уменьшения количества жиров надо правильно готовить продукты. Следует избегать жарки, лучше выбирать отварные и тушеные блюда. В салатах масло можно заменить низкокалорийными приправами. Вместо цельного яйца, содержащего много жира в желтке, целесообразно использовать только белок. В рационе следует максимально варьировать источники белка. </w:t>
      </w:r>
    </w:p>
    <w:p w:rsidR="008C7018" w:rsidRPr="008C7018" w:rsidRDefault="008C7018" w:rsidP="008C7018">
      <w:pPr>
        <w:pStyle w:val="a7"/>
        <w:spacing w:line="276" w:lineRule="auto"/>
        <w:ind w:firstLine="567"/>
        <w:jc w:val="both"/>
        <w:rPr>
          <w:sz w:val="28"/>
          <w:szCs w:val="28"/>
        </w:rPr>
      </w:pPr>
      <w:r w:rsidRPr="008C7018">
        <w:rPr>
          <w:sz w:val="28"/>
          <w:szCs w:val="28"/>
        </w:rPr>
        <w:t>Советы спортсменам-любителям:</w:t>
      </w:r>
    </w:p>
    <w:p w:rsidR="008C7018" w:rsidRPr="008C7018" w:rsidRDefault="008C7018" w:rsidP="008C7018">
      <w:pPr>
        <w:pStyle w:val="a7"/>
        <w:spacing w:before="0" w:beforeAutospacing="0" w:after="0" w:afterAutospacing="0" w:line="276" w:lineRule="auto"/>
        <w:ind w:firstLine="567"/>
        <w:jc w:val="both"/>
        <w:rPr>
          <w:sz w:val="28"/>
          <w:szCs w:val="28"/>
        </w:rPr>
      </w:pPr>
      <w:r w:rsidRPr="008C7018">
        <w:rPr>
          <w:sz w:val="28"/>
          <w:szCs w:val="28"/>
        </w:rPr>
        <w:t>· питаться 4-5 раз в день;</w:t>
      </w:r>
    </w:p>
    <w:p w:rsidR="008C7018" w:rsidRPr="008C7018" w:rsidRDefault="008C7018" w:rsidP="008C7018">
      <w:pPr>
        <w:pStyle w:val="a7"/>
        <w:spacing w:before="0" w:beforeAutospacing="0" w:after="0" w:afterAutospacing="0" w:line="276" w:lineRule="auto"/>
        <w:ind w:firstLine="567"/>
        <w:jc w:val="both"/>
        <w:rPr>
          <w:sz w:val="28"/>
          <w:szCs w:val="28"/>
        </w:rPr>
      </w:pPr>
      <w:r w:rsidRPr="008C7018">
        <w:rPr>
          <w:sz w:val="28"/>
          <w:szCs w:val="28"/>
        </w:rPr>
        <w:t>· пить до полного утоления жажды;</w:t>
      </w:r>
    </w:p>
    <w:p w:rsidR="008C7018" w:rsidRPr="008C7018" w:rsidRDefault="008C7018" w:rsidP="008C7018">
      <w:pPr>
        <w:pStyle w:val="a7"/>
        <w:spacing w:before="0" w:beforeAutospacing="0" w:after="0" w:afterAutospacing="0" w:line="276" w:lineRule="auto"/>
        <w:ind w:firstLine="567"/>
        <w:jc w:val="both"/>
        <w:rPr>
          <w:sz w:val="28"/>
          <w:szCs w:val="28"/>
        </w:rPr>
      </w:pPr>
      <w:r w:rsidRPr="008C7018">
        <w:rPr>
          <w:sz w:val="28"/>
          <w:szCs w:val="28"/>
        </w:rPr>
        <w:t>· не употреблять много соли, специй, копченостей;</w:t>
      </w:r>
    </w:p>
    <w:p w:rsidR="008C7018" w:rsidRPr="008C7018" w:rsidRDefault="008C7018" w:rsidP="008C7018">
      <w:pPr>
        <w:pStyle w:val="a7"/>
        <w:spacing w:before="0" w:beforeAutospacing="0" w:after="0" w:afterAutospacing="0" w:line="276" w:lineRule="auto"/>
        <w:ind w:firstLine="567"/>
        <w:jc w:val="both"/>
        <w:rPr>
          <w:sz w:val="28"/>
          <w:szCs w:val="28"/>
        </w:rPr>
      </w:pPr>
      <w:r w:rsidRPr="008C7018">
        <w:rPr>
          <w:sz w:val="28"/>
          <w:szCs w:val="28"/>
        </w:rPr>
        <w:t>· избегать несвежей пищи;</w:t>
      </w:r>
    </w:p>
    <w:p w:rsidR="008C7018" w:rsidRPr="008C7018" w:rsidRDefault="008C7018" w:rsidP="008C7018">
      <w:pPr>
        <w:pStyle w:val="a7"/>
        <w:spacing w:before="0" w:beforeAutospacing="0" w:after="0" w:afterAutospacing="0" w:line="276" w:lineRule="auto"/>
        <w:ind w:firstLine="567"/>
        <w:jc w:val="both"/>
        <w:rPr>
          <w:sz w:val="28"/>
          <w:szCs w:val="28"/>
        </w:rPr>
      </w:pPr>
      <w:r w:rsidRPr="008C7018">
        <w:rPr>
          <w:sz w:val="28"/>
          <w:szCs w:val="28"/>
        </w:rPr>
        <w:t>· отучить себя от табака и алкоголя;</w:t>
      </w:r>
    </w:p>
    <w:p w:rsidR="008C7018" w:rsidRPr="008C7018" w:rsidRDefault="008C7018" w:rsidP="008C7018">
      <w:pPr>
        <w:pStyle w:val="a7"/>
        <w:spacing w:before="0" w:beforeAutospacing="0" w:after="0" w:afterAutospacing="0" w:line="276" w:lineRule="auto"/>
        <w:ind w:firstLine="567"/>
        <w:jc w:val="both"/>
        <w:rPr>
          <w:sz w:val="28"/>
          <w:szCs w:val="28"/>
        </w:rPr>
      </w:pPr>
      <w:r w:rsidRPr="008C7018">
        <w:rPr>
          <w:sz w:val="28"/>
          <w:szCs w:val="28"/>
        </w:rPr>
        <w:t>· избегать излишнего употребления жиров животного происхождения;</w:t>
      </w:r>
    </w:p>
    <w:p w:rsidR="008C7018" w:rsidRPr="008C7018" w:rsidRDefault="008C7018" w:rsidP="008C7018">
      <w:pPr>
        <w:pStyle w:val="a7"/>
        <w:spacing w:before="0" w:beforeAutospacing="0" w:after="0" w:afterAutospacing="0" w:line="276" w:lineRule="auto"/>
        <w:ind w:firstLine="567"/>
        <w:jc w:val="both"/>
        <w:rPr>
          <w:sz w:val="28"/>
          <w:szCs w:val="28"/>
          <w:lang w:val="en-US"/>
        </w:rPr>
      </w:pPr>
      <w:r w:rsidRPr="008C7018">
        <w:rPr>
          <w:sz w:val="28"/>
          <w:szCs w:val="28"/>
        </w:rPr>
        <w:t>· включать в рацион свежие овощи, фрукты, семена, орехи.</w:t>
      </w:r>
    </w:p>
    <w:p w:rsidR="008C7018" w:rsidRPr="008C7018" w:rsidRDefault="008C7018" w:rsidP="008C7018">
      <w:pPr>
        <w:pStyle w:val="a7"/>
        <w:spacing w:before="0" w:beforeAutospacing="0" w:after="0" w:afterAutospacing="0" w:line="276" w:lineRule="auto"/>
        <w:ind w:firstLine="567"/>
        <w:jc w:val="both"/>
        <w:rPr>
          <w:sz w:val="28"/>
          <w:szCs w:val="28"/>
          <w:lang w:val="en-US"/>
        </w:rPr>
      </w:pPr>
    </w:p>
    <w:p w:rsidR="008C7018" w:rsidRPr="008C7018" w:rsidRDefault="008C7018" w:rsidP="008C7018">
      <w:pPr>
        <w:pStyle w:val="a7"/>
        <w:spacing w:before="0" w:beforeAutospacing="0" w:after="0" w:afterAutospacing="0" w:line="276" w:lineRule="auto"/>
        <w:ind w:firstLine="567"/>
        <w:jc w:val="both"/>
        <w:rPr>
          <w:sz w:val="28"/>
          <w:szCs w:val="28"/>
        </w:rPr>
      </w:pPr>
      <w:r w:rsidRPr="008C7018">
        <w:rPr>
          <w:sz w:val="28"/>
          <w:szCs w:val="28"/>
        </w:rPr>
        <w:t xml:space="preserve">При занятиях спортом и физической культурой нужно очень осторожно подходить к различным селективным, однообразным разгрузочным диетам. Питание должно быть разнообразным, включать все незаменимые пищевые вещества. В противном случае резко возрастает опасность травм, развития заболеваний и вместо оздоровления можно получить тяжелые нарушения здоровья. </w:t>
      </w:r>
    </w:p>
    <w:p w:rsidR="00290D97" w:rsidRDefault="00290D97" w:rsidP="002E2944">
      <w:pPr>
        <w:spacing w:after="0" w:line="240" w:lineRule="auto"/>
        <w:ind w:firstLine="284"/>
        <w:jc w:val="both"/>
        <w:rPr>
          <w:rFonts w:ascii="Times New Roman" w:eastAsia="Times New Roman" w:hAnsi="Times New Roman" w:cs="Times New Roman"/>
          <w:sz w:val="28"/>
          <w:szCs w:val="28"/>
          <w:lang w:eastAsia="ru-RU"/>
        </w:rPr>
      </w:pPr>
    </w:p>
    <w:p w:rsidR="00290D97" w:rsidRDefault="00290D97" w:rsidP="002E2944">
      <w:pPr>
        <w:spacing w:after="0" w:line="240" w:lineRule="auto"/>
        <w:ind w:firstLine="284"/>
        <w:jc w:val="both"/>
        <w:rPr>
          <w:rFonts w:ascii="Times New Roman" w:eastAsia="Times New Roman" w:hAnsi="Times New Roman" w:cs="Times New Roman"/>
          <w:sz w:val="28"/>
          <w:szCs w:val="28"/>
          <w:lang w:eastAsia="ru-RU"/>
        </w:rPr>
      </w:pPr>
    </w:p>
    <w:p w:rsidR="00290D97" w:rsidRDefault="00290D97" w:rsidP="002E2944">
      <w:pPr>
        <w:spacing w:after="0" w:line="240" w:lineRule="auto"/>
        <w:ind w:firstLine="284"/>
        <w:jc w:val="both"/>
        <w:rPr>
          <w:rFonts w:ascii="Times New Roman" w:eastAsia="Times New Roman" w:hAnsi="Times New Roman" w:cs="Times New Roman"/>
          <w:sz w:val="28"/>
          <w:szCs w:val="28"/>
          <w:lang w:eastAsia="ru-RU"/>
        </w:rPr>
      </w:pPr>
    </w:p>
    <w:p w:rsidR="00290D97" w:rsidRDefault="00290D97" w:rsidP="002E2944">
      <w:pPr>
        <w:spacing w:after="0" w:line="240" w:lineRule="auto"/>
        <w:ind w:firstLine="284"/>
        <w:jc w:val="both"/>
        <w:rPr>
          <w:rFonts w:ascii="Times New Roman" w:eastAsia="Times New Roman" w:hAnsi="Times New Roman" w:cs="Times New Roman"/>
          <w:sz w:val="28"/>
          <w:szCs w:val="28"/>
          <w:lang w:eastAsia="ru-RU"/>
        </w:rPr>
      </w:pPr>
    </w:p>
    <w:p w:rsidR="00290D97" w:rsidRDefault="00290D97" w:rsidP="002E2944">
      <w:pPr>
        <w:spacing w:after="0" w:line="240" w:lineRule="auto"/>
        <w:ind w:firstLine="284"/>
        <w:jc w:val="both"/>
        <w:rPr>
          <w:rFonts w:ascii="Times New Roman" w:eastAsia="Times New Roman" w:hAnsi="Times New Roman" w:cs="Times New Roman"/>
          <w:sz w:val="28"/>
          <w:szCs w:val="28"/>
          <w:lang w:eastAsia="ru-RU"/>
        </w:rPr>
      </w:pPr>
    </w:p>
    <w:p w:rsidR="00290D97" w:rsidRDefault="00290D97" w:rsidP="002E2944">
      <w:pPr>
        <w:spacing w:after="0" w:line="240" w:lineRule="auto"/>
        <w:ind w:firstLine="284"/>
        <w:jc w:val="both"/>
        <w:rPr>
          <w:rFonts w:ascii="Times New Roman" w:eastAsia="Times New Roman" w:hAnsi="Times New Roman" w:cs="Times New Roman"/>
          <w:sz w:val="28"/>
          <w:szCs w:val="28"/>
          <w:lang w:eastAsia="ru-RU"/>
        </w:rPr>
      </w:pPr>
    </w:p>
    <w:p w:rsidR="00290D97" w:rsidRDefault="00290D97" w:rsidP="002E2944">
      <w:pPr>
        <w:spacing w:after="0" w:line="240" w:lineRule="auto"/>
        <w:ind w:firstLine="284"/>
        <w:jc w:val="both"/>
        <w:rPr>
          <w:rFonts w:ascii="Times New Roman" w:eastAsia="Times New Roman" w:hAnsi="Times New Roman" w:cs="Times New Roman"/>
          <w:sz w:val="28"/>
          <w:szCs w:val="28"/>
          <w:lang w:eastAsia="ru-RU"/>
        </w:rPr>
      </w:pPr>
    </w:p>
    <w:p w:rsidR="00290D97" w:rsidRDefault="00290D97" w:rsidP="002E2944">
      <w:pPr>
        <w:spacing w:after="0" w:line="240" w:lineRule="auto"/>
        <w:ind w:firstLine="284"/>
        <w:jc w:val="both"/>
        <w:rPr>
          <w:rFonts w:ascii="Times New Roman" w:eastAsia="Times New Roman" w:hAnsi="Times New Roman" w:cs="Times New Roman"/>
          <w:sz w:val="28"/>
          <w:szCs w:val="28"/>
          <w:lang w:eastAsia="ru-RU"/>
        </w:rPr>
      </w:pPr>
    </w:p>
    <w:p w:rsidR="00290D97" w:rsidRDefault="00290D97" w:rsidP="002E2944">
      <w:pPr>
        <w:spacing w:after="0" w:line="240" w:lineRule="auto"/>
        <w:ind w:firstLine="284"/>
        <w:jc w:val="both"/>
        <w:rPr>
          <w:rFonts w:ascii="Times New Roman" w:eastAsia="Times New Roman" w:hAnsi="Times New Roman" w:cs="Times New Roman"/>
          <w:sz w:val="28"/>
          <w:szCs w:val="28"/>
          <w:lang w:eastAsia="ru-RU"/>
        </w:rPr>
      </w:pPr>
    </w:p>
    <w:p w:rsidR="002E2944" w:rsidRPr="0053695D" w:rsidRDefault="002E2944" w:rsidP="0053695D">
      <w:pPr>
        <w:spacing w:after="0" w:line="360" w:lineRule="auto"/>
        <w:jc w:val="both"/>
        <w:rPr>
          <w:rFonts w:ascii="Times New Roman" w:hAnsi="Times New Roman" w:cs="Times New Roman"/>
          <w:b/>
          <w:sz w:val="32"/>
          <w:szCs w:val="32"/>
        </w:rPr>
      </w:pPr>
    </w:p>
    <w:p w:rsidR="0053695D" w:rsidRDefault="0053695D" w:rsidP="00FD2307">
      <w:pPr>
        <w:pStyle w:val="1"/>
        <w:rPr>
          <w:rFonts w:ascii="Times New Roman" w:hAnsi="Times New Roman" w:cs="Times New Roman"/>
          <w:color w:val="auto"/>
          <w:lang w:val="en-US"/>
        </w:rPr>
      </w:pPr>
      <w:r w:rsidRPr="0053695D">
        <w:t xml:space="preserve"> </w:t>
      </w:r>
      <w:bookmarkStart w:id="5" w:name="_Toc49955870"/>
      <w:r w:rsidRPr="00FD2307">
        <w:rPr>
          <w:rFonts w:ascii="Times New Roman" w:hAnsi="Times New Roman" w:cs="Times New Roman"/>
          <w:color w:val="auto"/>
        </w:rPr>
        <w:t>Список использованных источников</w:t>
      </w:r>
      <w:bookmarkEnd w:id="5"/>
    </w:p>
    <w:p w:rsidR="008C7018" w:rsidRPr="008C7018" w:rsidRDefault="008C7018" w:rsidP="008C7018">
      <w:pPr>
        <w:rPr>
          <w:lang w:val="en-US"/>
        </w:rPr>
      </w:pPr>
    </w:p>
    <w:p w:rsidR="008C7018" w:rsidRPr="008C7018" w:rsidRDefault="008C7018" w:rsidP="008C7018">
      <w:pPr>
        <w:pStyle w:val="ab"/>
        <w:numPr>
          <w:ilvl w:val="0"/>
          <w:numId w:val="5"/>
        </w:numPr>
        <w:spacing w:after="0" w:line="360" w:lineRule="auto"/>
        <w:ind w:left="0" w:firstLine="426"/>
        <w:rPr>
          <w:rFonts w:ascii="Times New Roman" w:eastAsia="Times New Roman" w:hAnsi="Times New Roman" w:cs="Times New Roman"/>
          <w:sz w:val="28"/>
          <w:szCs w:val="28"/>
          <w:lang w:eastAsia="ru-RU"/>
        </w:rPr>
      </w:pPr>
      <w:r w:rsidRPr="008C7018">
        <w:rPr>
          <w:rFonts w:ascii="Times New Roman" w:eastAsia="Times New Roman" w:hAnsi="Times New Roman" w:cs="Times New Roman"/>
          <w:sz w:val="28"/>
          <w:szCs w:val="28"/>
          <w:lang w:eastAsia="ru-RU"/>
        </w:rPr>
        <w:t xml:space="preserve">Виленский М.Я. Физическая культура и здоровый образ жизни студента. Ученое пособие/ М.Я.Виленский, А.Г.Горшков. – 3-е изд., стер. – М.; КНОРУС 2013. 240с. – (Бакалавриат). </w:t>
      </w:r>
    </w:p>
    <w:p w:rsidR="008C7018" w:rsidRPr="008C7018" w:rsidRDefault="008C7018" w:rsidP="008C7018">
      <w:pPr>
        <w:pStyle w:val="af"/>
        <w:numPr>
          <w:ilvl w:val="0"/>
          <w:numId w:val="5"/>
        </w:numPr>
        <w:spacing w:line="360" w:lineRule="auto"/>
        <w:ind w:left="0" w:firstLine="426"/>
        <w:rPr>
          <w:rFonts w:ascii="Times New Roman" w:hAnsi="Times New Roman" w:cs="Times New Roman"/>
          <w:b/>
          <w:sz w:val="28"/>
          <w:szCs w:val="28"/>
        </w:rPr>
      </w:pPr>
      <w:r w:rsidRPr="008C7018">
        <w:rPr>
          <w:rFonts w:ascii="Times New Roman" w:eastAsia="Times New Roman" w:hAnsi="Times New Roman" w:cs="Times New Roman"/>
          <w:sz w:val="28"/>
          <w:szCs w:val="28"/>
          <w:lang w:eastAsia="ru-RU"/>
        </w:rPr>
        <w:t>Ольга Сычева. Основы рационального питания./ Ольга Сычева. – Москва: Эскмо, 2016. – 587с.</w:t>
      </w:r>
    </w:p>
    <w:p w:rsidR="008C7018" w:rsidRPr="008C7018" w:rsidRDefault="008C7018" w:rsidP="008C7018">
      <w:pPr>
        <w:pStyle w:val="af"/>
        <w:numPr>
          <w:ilvl w:val="0"/>
          <w:numId w:val="5"/>
        </w:numPr>
        <w:spacing w:line="360" w:lineRule="auto"/>
        <w:ind w:left="0" w:firstLine="426"/>
        <w:rPr>
          <w:rFonts w:ascii="Times New Roman" w:hAnsi="Times New Roman" w:cs="Times New Roman"/>
          <w:b/>
          <w:sz w:val="28"/>
          <w:szCs w:val="28"/>
        </w:rPr>
      </w:pPr>
      <w:r w:rsidRPr="008C7018">
        <w:rPr>
          <w:rFonts w:ascii="Times New Roman" w:hAnsi="Times New Roman" w:cs="Times New Roman"/>
          <w:sz w:val="28"/>
          <w:szCs w:val="28"/>
        </w:rPr>
        <w:t>Копинов А.А. Специфика питания в зависимости от вида спорта. // Muscle Nutrition Review, 2009, с. 74-75</w:t>
      </w:r>
    </w:p>
    <w:p w:rsidR="008C7018" w:rsidRPr="008C7018" w:rsidRDefault="008C7018" w:rsidP="008C7018">
      <w:pPr>
        <w:pStyle w:val="af"/>
        <w:numPr>
          <w:ilvl w:val="0"/>
          <w:numId w:val="5"/>
        </w:numPr>
        <w:spacing w:line="360" w:lineRule="auto"/>
        <w:ind w:left="0" w:firstLine="426"/>
        <w:rPr>
          <w:rFonts w:ascii="Times New Roman" w:hAnsi="Times New Roman" w:cs="Times New Roman"/>
          <w:b/>
          <w:sz w:val="28"/>
          <w:szCs w:val="28"/>
        </w:rPr>
      </w:pPr>
      <w:r w:rsidRPr="008C7018">
        <w:rPr>
          <w:rFonts w:ascii="Times New Roman" w:hAnsi="Times New Roman" w:cs="Times New Roman"/>
          <w:sz w:val="28"/>
          <w:szCs w:val="28"/>
        </w:rPr>
        <w:t>Физическая культура студента: Учебник / Под ред. В.И. Ильинича. М.: Гардарики, 2000. — 448 с.</w:t>
      </w:r>
    </w:p>
    <w:p w:rsidR="008C7018" w:rsidRPr="008C7018" w:rsidRDefault="008C7018" w:rsidP="008C7018">
      <w:pPr>
        <w:pStyle w:val="af"/>
        <w:numPr>
          <w:ilvl w:val="0"/>
          <w:numId w:val="5"/>
        </w:numPr>
        <w:spacing w:line="360" w:lineRule="auto"/>
        <w:ind w:left="0" w:firstLine="426"/>
        <w:rPr>
          <w:rFonts w:ascii="Times New Roman" w:hAnsi="Times New Roman" w:cs="Times New Roman"/>
          <w:b/>
          <w:sz w:val="28"/>
          <w:szCs w:val="28"/>
        </w:rPr>
      </w:pPr>
      <w:r w:rsidRPr="008C7018">
        <w:rPr>
          <w:rFonts w:ascii="Times New Roman" w:hAnsi="Times New Roman" w:cs="Times New Roman"/>
          <w:sz w:val="28"/>
          <w:szCs w:val="28"/>
        </w:rPr>
        <w:t>Калинский М.М., Пшендин А.И. Рациональное питание спортсменов.-Киев: Здоров'я, 200</w:t>
      </w:r>
    </w:p>
    <w:p w:rsidR="00D26DCC" w:rsidRPr="00290D97" w:rsidRDefault="00D26DCC" w:rsidP="008C7018">
      <w:pPr>
        <w:spacing w:after="0"/>
        <w:ind w:firstLine="426"/>
        <w:rPr>
          <w:rFonts w:ascii="Times New Roman" w:hAnsi="Times New Roman" w:cs="Times New Roman"/>
          <w:sz w:val="32"/>
          <w:szCs w:val="32"/>
        </w:rPr>
      </w:pPr>
    </w:p>
    <w:sectPr w:rsidR="00D26DCC" w:rsidRPr="00290D97" w:rsidSect="009B328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1E4" w:rsidRDefault="000201E4" w:rsidP="009B328B">
      <w:pPr>
        <w:spacing w:after="0" w:line="240" w:lineRule="auto"/>
      </w:pPr>
      <w:r>
        <w:separator/>
      </w:r>
    </w:p>
  </w:endnote>
  <w:endnote w:type="continuationSeparator" w:id="0">
    <w:p w:rsidR="000201E4" w:rsidRDefault="000201E4" w:rsidP="009B3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51766"/>
      <w:docPartObj>
        <w:docPartGallery w:val="Page Numbers (Bottom of Page)"/>
        <w:docPartUnique/>
      </w:docPartObj>
    </w:sdtPr>
    <w:sdtContent>
      <w:p w:rsidR="009B328B" w:rsidRDefault="002851ED">
        <w:pPr>
          <w:pStyle w:val="a5"/>
          <w:jc w:val="right"/>
        </w:pPr>
        <w:fldSimple w:instr=" PAGE   \* MERGEFORMAT ">
          <w:r w:rsidR="00F777E8">
            <w:rPr>
              <w:noProof/>
            </w:rPr>
            <w:t>2</w:t>
          </w:r>
        </w:fldSimple>
      </w:p>
    </w:sdtContent>
  </w:sdt>
  <w:p w:rsidR="009B328B" w:rsidRDefault="009B328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1E4" w:rsidRDefault="000201E4" w:rsidP="009B328B">
      <w:pPr>
        <w:spacing w:after="0" w:line="240" w:lineRule="auto"/>
      </w:pPr>
      <w:r>
        <w:separator/>
      </w:r>
    </w:p>
  </w:footnote>
  <w:footnote w:type="continuationSeparator" w:id="0">
    <w:p w:rsidR="000201E4" w:rsidRDefault="000201E4" w:rsidP="009B32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894"/>
    <w:multiLevelType w:val="hybridMultilevel"/>
    <w:tmpl w:val="BC489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AD0243"/>
    <w:multiLevelType w:val="hybridMultilevel"/>
    <w:tmpl w:val="CE7E6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C43262"/>
    <w:multiLevelType w:val="multilevel"/>
    <w:tmpl w:val="3ED6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4207CC"/>
    <w:multiLevelType w:val="hybridMultilevel"/>
    <w:tmpl w:val="C61806D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7292350"/>
    <w:multiLevelType w:val="hybridMultilevel"/>
    <w:tmpl w:val="CE7E6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2D4CD2"/>
    <w:multiLevelType w:val="multilevel"/>
    <w:tmpl w:val="76DA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75392"/>
    <w:rsid w:val="000201E4"/>
    <w:rsid w:val="0009650A"/>
    <w:rsid w:val="0013356D"/>
    <w:rsid w:val="00144B0A"/>
    <w:rsid w:val="001F6099"/>
    <w:rsid w:val="002851ED"/>
    <w:rsid w:val="00290D97"/>
    <w:rsid w:val="002A60A0"/>
    <w:rsid w:val="002E2944"/>
    <w:rsid w:val="00411C19"/>
    <w:rsid w:val="004A1BD7"/>
    <w:rsid w:val="0053695D"/>
    <w:rsid w:val="00613C91"/>
    <w:rsid w:val="00685AC7"/>
    <w:rsid w:val="008718BA"/>
    <w:rsid w:val="008C7018"/>
    <w:rsid w:val="008D0EDA"/>
    <w:rsid w:val="00902D0F"/>
    <w:rsid w:val="009B328B"/>
    <w:rsid w:val="009E736C"/>
    <w:rsid w:val="00A94502"/>
    <w:rsid w:val="00AC4793"/>
    <w:rsid w:val="00B60B7A"/>
    <w:rsid w:val="00BC06B5"/>
    <w:rsid w:val="00C75392"/>
    <w:rsid w:val="00C93145"/>
    <w:rsid w:val="00CD617D"/>
    <w:rsid w:val="00D26DCC"/>
    <w:rsid w:val="00F777E8"/>
    <w:rsid w:val="00FD23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D0F"/>
  </w:style>
  <w:style w:type="paragraph" w:styleId="1">
    <w:name w:val="heading 1"/>
    <w:basedOn w:val="a"/>
    <w:next w:val="a"/>
    <w:link w:val="10"/>
    <w:uiPriority w:val="9"/>
    <w:qFormat/>
    <w:rsid w:val="00144B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1F609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B328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B328B"/>
  </w:style>
  <w:style w:type="paragraph" w:styleId="a5">
    <w:name w:val="footer"/>
    <w:basedOn w:val="a"/>
    <w:link w:val="a6"/>
    <w:uiPriority w:val="99"/>
    <w:unhideWhenUsed/>
    <w:rsid w:val="009B32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328B"/>
  </w:style>
  <w:style w:type="character" w:customStyle="1" w:styleId="40">
    <w:name w:val="Заголовок 4 Знак"/>
    <w:basedOn w:val="a0"/>
    <w:link w:val="4"/>
    <w:uiPriority w:val="9"/>
    <w:rsid w:val="001F6099"/>
    <w:rPr>
      <w:rFonts w:ascii="Times New Roman" w:eastAsia="Times New Roman" w:hAnsi="Times New Roman" w:cs="Times New Roman"/>
      <w:b/>
      <w:bCs/>
      <w:sz w:val="24"/>
      <w:szCs w:val="24"/>
      <w:lang w:eastAsia="ru-RU"/>
    </w:rPr>
  </w:style>
  <w:style w:type="paragraph" w:customStyle="1" w:styleId="font8">
    <w:name w:val="font_8"/>
    <w:basedOn w:val="a"/>
    <w:rsid w:val="001F6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1F60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1F6099"/>
    <w:rPr>
      <w:i/>
      <w:iCs/>
    </w:rPr>
  </w:style>
  <w:style w:type="character" w:styleId="a9">
    <w:name w:val="Hyperlink"/>
    <w:basedOn w:val="a0"/>
    <w:uiPriority w:val="99"/>
    <w:unhideWhenUsed/>
    <w:rsid w:val="001F6099"/>
    <w:rPr>
      <w:color w:val="0000FF"/>
      <w:u w:val="single"/>
    </w:rPr>
  </w:style>
  <w:style w:type="character" w:styleId="aa">
    <w:name w:val="Strong"/>
    <w:basedOn w:val="a0"/>
    <w:uiPriority w:val="22"/>
    <w:qFormat/>
    <w:rsid w:val="001F6099"/>
    <w:rPr>
      <w:b/>
      <w:bCs/>
    </w:rPr>
  </w:style>
  <w:style w:type="character" w:customStyle="1" w:styleId="wixguard">
    <w:name w:val="wixguard"/>
    <w:basedOn w:val="a0"/>
    <w:rsid w:val="001F6099"/>
  </w:style>
  <w:style w:type="paragraph" w:styleId="ab">
    <w:name w:val="List Paragraph"/>
    <w:basedOn w:val="a"/>
    <w:uiPriority w:val="34"/>
    <w:qFormat/>
    <w:rsid w:val="00D26DCC"/>
    <w:pPr>
      <w:ind w:left="720"/>
      <w:contextualSpacing/>
    </w:pPr>
  </w:style>
  <w:style w:type="character" w:customStyle="1" w:styleId="10">
    <w:name w:val="Заголовок 1 Знак"/>
    <w:basedOn w:val="a0"/>
    <w:link w:val="1"/>
    <w:uiPriority w:val="9"/>
    <w:rsid w:val="00144B0A"/>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144B0A"/>
    <w:pPr>
      <w:outlineLvl w:val="9"/>
    </w:pPr>
  </w:style>
  <w:style w:type="paragraph" w:styleId="11">
    <w:name w:val="toc 1"/>
    <w:basedOn w:val="a"/>
    <w:next w:val="a"/>
    <w:autoRedefine/>
    <w:uiPriority w:val="39"/>
    <w:unhideWhenUsed/>
    <w:rsid w:val="00144B0A"/>
    <w:pPr>
      <w:spacing w:after="100"/>
    </w:pPr>
  </w:style>
  <w:style w:type="paragraph" w:styleId="ad">
    <w:name w:val="Balloon Text"/>
    <w:basedOn w:val="a"/>
    <w:link w:val="ae"/>
    <w:uiPriority w:val="99"/>
    <w:semiHidden/>
    <w:unhideWhenUsed/>
    <w:rsid w:val="00144B0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44B0A"/>
    <w:rPr>
      <w:rFonts w:ascii="Tahoma" w:hAnsi="Tahoma" w:cs="Tahoma"/>
      <w:sz w:val="16"/>
      <w:szCs w:val="16"/>
    </w:rPr>
  </w:style>
  <w:style w:type="paragraph" w:styleId="af">
    <w:name w:val="No Spacing"/>
    <w:uiPriority w:val="1"/>
    <w:qFormat/>
    <w:rsid w:val="00144B0A"/>
    <w:pPr>
      <w:spacing w:after="0" w:line="240" w:lineRule="auto"/>
    </w:pPr>
  </w:style>
</w:styles>
</file>

<file path=word/webSettings.xml><?xml version="1.0" encoding="utf-8"?>
<w:webSettings xmlns:r="http://schemas.openxmlformats.org/officeDocument/2006/relationships" xmlns:w="http://schemas.openxmlformats.org/wordprocessingml/2006/main">
  <w:divs>
    <w:div w:id="22097262">
      <w:bodyDiv w:val="1"/>
      <w:marLeft w:val="0"/>
      <w:marRight w:val="0"/>
      <w:marTop w:val="0"/>
      <w:marBottom w:val="0"/>
      <w:divBdr>
        <w:top w:val="none" w:sz="0" w:space="0" w:color="auto"/>
        <w:left w:val="none" w:sz="0" w:space="0" w:color="auto"/>
        <w:bottom w:val="none" w:sz="0" w:space="0" w:color="auto"/>
        <w:right w:val="none" w:sz="0" w:space="0" w:color="auto"/>
      </w:divBdr>
    </w:div>
    <w:div w:id="263614557">
      <w:bodyDiv w:val="1"/>
      <w:marLeft w:val="0"/>
      <w:marRight w:val="0"/>
      <w:marTop w:val="0"/>
      <w:marBottom w:val="0"/>
      <w:divBdr>
        <w:top w:val="none" w:sz="0" w:space="0" w:color="auto"/>
        <w:left w:val="none" w:sz="0" w:space="0" w:color="auto"/>
        <w:bottom w:val="none" w:sz="0" w:space="0" w:color="auto"/>
        <w:right w:val="none" w:sz="0" w:space="0" w:color="auto"/>
      </w:divBdr>
    </w:div>
    <w:div w:id="424422667">
      <w:bodyDiv w:val="1"/>
      <w:marLeft w:val="0"/>
      <w:marRight w:val="0"/>
      <w:marTop w:val="0"/>
      <w:marBottom w:val="0"/>
      <w:divBdr>
        <w:top w:val="none" w:sz="0" w:space="0" w:color="auto"/>
        <w:left w:val="none" w:sz="0" w:space="0" w:color="auto"/>
        <w:bottom w:val="none" w:sz="0" w:space="0" w:color="auto"/>
        <w:right w:val="none" w:sz="0" w:space="0" w:color="auto"/>
      </w:divBdr>
      <w:divsChild>
        <w:div w:id="1046372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028121">
      <w:bodyDiv w:val="1"/>
      <w:marLeft w:val="0"/>
      <w:marRight w:val="0"/>
      <w:marTop w:val="0"/>
      <w:marBottom w:val="0"/>
      <w:divBdr>
        <w:top w:val="none" w:sz="0" w:space="0" w:color="auto"/>
        <w:left w:val="none" w:sz="0" w:space="0" w:color="auto"/>
        <w:bottom w:val="none" w:sz="0" w:space="0" w:color="auto"/>
        <w:right w:val="none" w:sz="0" w:space="0" w:color="auto"/>
      </w:divBdr>
    </w:div>
    <w:div w:id="684671228">
      <w:bodyDiv w:val="1"/>
      <w:marLeft w:val="0"/>
      <w:marRight w:val="0"/>
      <w:marTop w:val="0"/>
      <w:marBottom w:val="0"/>
      <w:divBdr>
        <w:top w:val="none" w:sz="0" w:space="0" w:color="auto"/>
        <w:left w:val="none" w:sz="0" w:space="0" w:color="auto"/>
        <w:bottom w:val="none" w:sz="0" w:space="0" w:color="auto"/>
        <w:right w:val="none" w:sz="0" w:space="0" w:color="auto"/>
      </w:divBdr>
    </w:div>
    <w:div w:id="695934251">
      <w:bodyDiv w:val="1"/>
      <w:marLeft w:val="0"/>
      <w:marRight w:val="0"/>
      <w:marTop w:val="0"/>
      <w:marBottom w:val="0"/>
      <w:divBdr>
        <w:top w:val="none" w:sz="0" w:space="0" w:color="auto"/>
        <w:left w:val="none" w:sz="0" w:space="0" w:color="auto"/>
        <w:bottom w:val="none" w:sz="0" w:space="0" w:color="auto"/>
        <w:right w:val="none" w:sz="0" w:space="0" w:color="auto"/>
      </w:divBdr>
    </w:div>
    <w:div w:id="837160455">
      <w:bodyDiv w:val="1"/>
      <w:marLeft w:val="0"/>
      <w:marRight w:val="0"/>
      <w:marTop w:val="0"/>
      <w:marBottom w:val="0"/>
      <w:divBdr>
        <w:top w:val="none" w:sz="0" w:space="0" w:color="auto"/>
        <w:left w:val="none" w:sz="0" w:space="0" w:color="auto"/>
        <w:bottom w:val="none" w:sz="0" w:space="0" w:color="auto"/>
        <w:right w:val="none" w:sz="0" w:space="0" w:color="auto"/>
      </w:divBdr>
    </w:div>
    <w:div w:id="956524356">
      <w:bodyDiv w:val="1"/>
      <w:marLeft w:val="0"/>
      <w:marRight w:val="0"/>
      <w:marTop w:val="0"/>
      <w:marBottom w:val="0"/>
      <w:divBdr>
        <w:top w:val="none" w:sz="0" w:space="0" w:color="auto"/>
        <w:left w:val="none" w:sz="0" w:space="0" w:color="auto"/>
        <w:bottom w:val="none" w:sz="0" w:space="0" w:color="auto"/>
        <w:right w:val="none" w:sz="0" w:space="0" w:color="auto"/>
      </w:divBdr>
    </w:div>
    <w:div w:id="1004743002">
      <w:bodyDiv w:val="1"/>
      <w:marLeft w:val="0"/>
      <w:marRight w:val="0"/>
      <w:marTop w:val="0"/>
      <w:marBottom w:val="0"/>
      <w:divBdr>
        <w:top w:val="none" w:sz="0" w:space="0" w:color="auto"/>
        <w:left w:val="none" w:sz="0" w:space="0" w:color="auto"/>
        <w:bottom w:val="none" w:sz="0" w:space="0" w:color="auto"/>
        <w:right w:val="none" w:sz="0" w:space="0" w:color="auto"/>
      </w:divBdr>
    </w:div>
    <w:div w:id="1052464227">
      <w:bodyDiv w:val="1"/>
      <w:marLeft w:val="0"/>
      <w:marRight w:val="0"/>
      <w:marTop w:val="0"/>
      <w:marBottom w:val="0"/>
      <w:divBdr>
        <w:top w:val="none" w:sz="0" w:space="0" w:color="auto"/>
        <w:left w:val="none" w:sz="0" w:space="0" w:color="auto"/>
        <w:bottom w:val="none" w:sz="0" w:space="0" w:color="auto"/>
        <w:right w:val="none" w:sz="0" w:space="0" w:color="auto"/>
      </w:divBdr>
    </w:div>
    <w:div w:id="1154644372">
      <w:bodyDiv w:val="1"/>
      <w:marLeft w:val="0"/>
      <w:marRight w:val="0"/>
      <w:marTop w:val="0"/>
      <w:marBottom w:val="0"/>
      <w:divBdr>
        <w:top w:val="none" w:sz="0" w:space="0" w:color="auto"/>
        <w:left w:val="none" w:sz="0" w:space="0" w:color="auto"/>
        <w:bottom w:val="none" w:sz="0" w:space="0" w:color="auto"/>
        <w:right w:val="none" w:sz="0" w:space="0" w:color="auto"/>
      </w:divBdr>
    </w:div>
    <w:div w:id="1680426001">
      <w:bodyDiv w:val="1"/>
      <w:marLeft w:val="0"/>
      <w:marRight w:val="0"/>
      <w:marTop w:val="0"/>
      <w:marBottom w:val="0"/>
      <w:divBdr>
        <w:top w:val="none" w:sz="0" w:space="0" w:color="auto"/>
        <w:left w:val="none" w:sz="0" w:space="0" w:color="auto"/>
        <w:bottom w:val="none" w:sz="0" w:space="0" w:color="auto"/>
        <w:right w:val="none" w:sz="0" w:space="0" w:color="auto"/>
      </w:divBdr>
    </w:div>
    <w:div w:id="1885556996">
      <w:bodyDiv w:val="1"/>
      <w:marLeft w:val="0"/>
      <w:marRight w:val="0"/>
      <w:marTop w:val="0"/>
      <w:marBottom w:val="0"/>
      <w:divBdr>
        <w:top w:val="none" w:sz="0" w:space="0" w:color="auto"/>
        <w:left w:val="none" w:sz="0" w:space="0" w:color="auto"/>
        <w:bottom w:val="none" w:sz="0" w:space="0" w:color="auto"/>
        <w:right w:val="none" w:sz="0" w:space="0" w:color="auto"/>
      </w:divBdr>
    </w:div>
    <w:div w:id="1969554439">
      <w:bodyDiv w:val="1"/>
      <w:marLeft w:val="0"/>
      <w:marRight w:val="0"/>
      <w:marTop w:val="0"/>
      <w:marBottom w:val="0"/>
      <w:divBdr>
        <w:top w:val="none" w:sz="0" w:space="0" w:color="auto"/>
        <w:left w:val="none" w:sz="0" w:space="0" w:color="auto"/>
        <w:bottom w:val="none" w:sz="0" w:space="0" w:color="auto"/>
        <w:right w:val="none" w:sz="0" w:space="0" w:color="auto"/>
      </w:divBdr>
      <w:divsChild>
        <w:div w:id="2081832030">
          <w:marLeft w:val="0"/>
          <w:marRight w:val="0"/>
          <w:marTop w:val="0"/>
          <w:marBottom w:val="0"/>
          <w:divBdr>
            <w:top w:val="none" w:sz="0" w:space="0" w:color="auto"/>
            <w:left w:val="none" w:sz="0" w:space="0" w:color="auto"/>
            <w:bottom w:val="none" w:sz="0" w:space="0" w:color="auto"/>
            <w:right w:val="none" w:sz="0" w:space="0" w:color="auto"/>
          </w:divBdr>
          <w:divsChild>
            <w:div w:id="8995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0759">
      <w:bodyDiv w:val="1"/>
      <w:marLeft w:val="0"/>
      <w:marRight w:val="0"/>
      <w:marTop w:val="0"/>
      <w:marBottom w:val="0"/>
      <w:divBdr>
        <w:top w:val="none" w:sz="0" w:space="0" w:color="auto"/>
        <w:left w:val="none" w:sz="0" w:space="0" w:color="auto"/>
        <w:bottom w:val="none" w:sz="0" w:space="0" w:color="auto"/>
        <w:right w:val="none" w:sz="0" w:space="0" w:color="auto"/>
      </w:divBdr>
    </w:div>
    <w:div w:id="2110857502">
      <w:bodyDiv w:val="1"/>
      <w:marLeft w:val="0"/>
      <w:marRight w:val="0"/>
      <w:marTop w:val="0"/>
      <w:marBottom w:val="0"/>
      <w:divBdr>
        <w:top w:val="none" w:sz="0" w:space="0" w:color="auto"/>
        <w:left w:val="none" w:sz="0" w:space="0" w:color="auto"/>
        <w:bottom w:val="none" w:sz="0" w:space="0" w:color="auto"/>
        <w:right w:val="none" w:sz="0" w:space="0" w:color="auto"/>
      </w:divBdr>
    </w:div>
    <w:div w:id="21185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DD65F-1FF2-4C5A-9F21-A83E7AF3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2360</Words>
  <Characters>13457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TomskStat</Company>
  <LinksUpToDate>false</LinksUpToDate>
  <CharactersWithSpaces>15786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Тимофеева Яна Игоревна</dc:creator>
  <cp:keywords/>
  <dc:description/>
  <cp:lastModifiedBy>Тимофеева Яна Игоревна</cp:lastModifiedBy>
  <cp:revision>26</cp:revision>
  <dcterms:created xsi:type="dcterms:W3CDTF">2020-09-02T08:05:00Z</dcterms:created>
  <dcterms:modified xsi:type="dcterms:W3CDTF">2020-09-02T09:18:00Z</dcterms:modified>
</cp:coreProperties>
</file>